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27239" w14:textId="77777777" w:rsidR="00564775" w:rsidRPr="002A7334" w:rsidRDefault="00564775" w:rsidP="00564775">
      <w:pPr>
        <w:spacing w:after="0"/>
        <w:jc w:val="center"/>
        <w:rPr>
          <w:rFonts w:ascii="Cambria" w:hAnsi="Cambria" w:cstheme="minorHAnsi"/>
          <w:b/>
          <w:sz w:val="28"/>
          <w:szCs w:val="24"/>
        </w:rPr>
      </w:pPr>
      <w:r w:rsidRPr="002A7334">
        <w:rPr>
          <w:rFonts w:ascii="Cambria" w:eastAsia="Times New Roman" w:hAnsi="Cambria" w:cstheme="minorHAnsi"/>
          <w:b/>
          <w:bCs/>
          <w:color w:val="000000"/>
          <w:sz w:val="28"/>
          <w:szCs w:val="24"/>
          <w:bdr w:val="none" w:sz="0" w:space="0" w:color="auto" w:frame="1"/>
          <w:lang w:val="en-US"/>
        </w:rPr>
        <w:t xml:space="preserve">Judul Naskah: </w:t>
      </w:r>
      <w:r w:rsidRPr="002A7334">
        <w:rPr>
          <w:rFonts w:ascii="Cambria" w:eastAsia="Times New Roman" w:hAnsi="Cambria" w:cstheme="minorHAnsi"/>
          <w:b/>
          <w:bCs/>
          <w:color w:val="000000"/>
          <w:sz w:val="28"/>
          <w:szCs w:val="24"/>
          <w:bdr w:val="none" w:sz="0" w:space="0" w:color="auto" w:frame="1"/>
        </w:rPr>
        <w:t xml:space="preserve">Petunjuk Penulisan dan Kirim Artikel Jurnal </w:t>
      </w:r>
      <w:r w:rsidR="000D04E0" w:rsidRPr="002A7334">
        <w:rPr>
          <w:rFonts w:ascii="Cambria" w:eastAsia="Times New Roman" w:hAnsi="Cambria" w:cstheme="minorHAnsi"/>
          <w:b/>
          <w:bCs/>
          <w:color w:val="000000"/>
          <w:sz w:val="28"/>
          <w:szCs w:val="24"/>
          <w:bdr w:val="none" w:sz="0" w:space="0" w:color="auto" w:frame="1"/>
          <w:lang w:val="en-GB"/>
        </w:rPr>
        <w:t xml:space="preserve">Reflection </w:t>
      </w:r>
      <w:r w:rsidRPr="002A7334">
        <w:rPr>
          <w:rFonts w:ascii="Cambria" w:eastAsia="Times New Roman" w:hAnsi="Cambria" w:cstheme="minorHAnsi"/>
          <w:b/>
          <w:bCs/>
          <w:color w:val="000000"/>
          <w:sz w:val="28"/>
          <w:szCs w:val="24"/>
          <w:bdr w:val="none" w:sz="0" w:space="0" w:color="auto" w:frame="1"/>
        </w:rPr>
        <w:t>(14</w:t>
      </w:r>
      <w:r w:rsidRPr="002A7334">
        <w:rPr>
          <w:rFonts w:ascii="Cambria" w:eastAsia="Times New Roman" w:hAnsi="Cambria" w:cstheme="minorHAnsi"/>
          <w:b/>
          <w:bCs/>
          <w:color w:val="000000"/>
          <w:sz w:val="28"/>
          <w:szCs w:val="24"/>
          <w:bdr w:val="none" w:sz="0" w:space="0" w:color="auto" w:frame="1"/>
          <w:lang w:val="en-US"/>
        </w:rPr>
        <w:t xml:space="preserve"> </w:t>
      </w:r>
      <w:r w:rsidRPr="002A7334">
        <w:rPr>
          <w:rFonts w:ascii="Cambria" w:eastAsia="Times New Roman" w:hAnsi="Cambria" w:cstheme="minorHAnsi"/>
          <w:b/>
          <w:bCs/>
          <w:color w:val="000000"/>
          <w:sz w:val="28"/>
          <w:szCs w:val="24"/>
          <w:bdr w:val="none" w:sz="0" w:space="0" w:color="auto" w:frame="1"/>
        </w:rPr>
        <w:t>pt Bold</w:t>
      </w:r>
      <w:r w:rsidRPr="002A7334">
        <w:rPr>
          <w:rFonts w:ascii="Cambria" w:eastAsia="Times New Roman" w:hAnsi="Cambria" w:cstheme="minorHAnsi"/>
          <w:b/>
          <w:bCs/>
          <w:color w:val="000000"/>
          <w:sz w:val="28"/>
          <w:szCs w:val="24"/>
          <w:bdr w:val="none" w:sz="0" w:space="0" w:color="auto" w:frame="1"/>
          <w:lang w:val="en-US"/>
        </w:rPr>
        <w:t xml:space="preserve"> Tidak Lebih dari 15 Kata</w:t>
      </w:r>
      <w:r w:rsidRPr="002A7334">
        <w:rPr>
          <w:rFonts w:ascii="Cambria" w:eastAsia="Times New Roman" w:hAnsi="Cambria" w:cstheme="minorHAnsi"/>
          <w:b/>
          <w:bCs/>
          <w:color w:val="000000"/>
          <w:sz w:val="28"/>
          <w:szCs w:val="24"/>
          <w:bdr w:val="none" w:sz="0" w:space="0" w:color="auto" w:frame="1"/>
        </w:rPr>
        <w:t>)</w:t>
      </w:r>
    </w:p>
    <w:p w14:paraId="2474B1DA" w14:textId="77777777" w:rsidR="00564775" w:rsidRPr="002A7334" w:rsidRDefault="00564775" w:rsidP="00564775">
      <w:pPr>
        <w:spacing w:after="0"/>
        <w:jc w:val="center"/>
        <w:rPr>
          <w:rFonts w:ascii="Cambria" w:hAnsi="Cambria" w:cstheme="minorHAnsi"/>
          <w:b/>
          <w:sz w:val="20"/>
          <w:szCs w:val="24"/>
        </w:rPr>
      </w:pPr>
    </w:p>
    <w:p w14:paraId="2BD7B411" w14:textId="77777777" w:rsidR="00564775" w:rsidRPr="002A7334" w:rsidRDefault="00673E09" w:rsidP="00564775">
      <w:pPr>
        <w:spacing w:after="0" w:line="240" w:lineRule="auto"/>
        <w:jc w:val="center"/>
        <w:rPr>
          <w:rFonts w:ascii="Cambria" w:hAnsi="Cambria" w:cstheme="minorHAnsi"/>
          <w:b/>
          <w:sz w:val="24"/>
          <w:szCs w:val="24"/>
        </w:rPr>
      </w:pPr>
      <w:r w:rsidRPr="002A7334">
        <w:rPr>
          <w:rFonts w:ascii="Cambria" w:hAnsi="Cambria" w:cstheme="minorHAnsi"/>
          <w:b/>
          <w:sz w:val="24"/>
          <w:szCs w:val="24"/>
          <w:vertAlign w:val="superscript"/>
        </w:rPr>
        <w:t>1*</w:t>
      </w:r>
      <w:r w:rsidR="00564775" w:rsidRPr="002A7334">
        <w:rPr>
          <w:rFonts w:ascii="Cambria" w:hAnsi="Cambria" w:cstheme="minorHAnsi"/>
          <w:b/>
          <w:sz w:val="24"/>
          <w:szCs w:val="24"/>
        </w:rPr>
        <w:t xml:space="preserve">Nama Penulis, </w:t>
      </w:r>
      <w:r w:rsidRPr="002A7334">
        <w:rPr>
          <w:rFonts w:ascii="Cambria" w:hAnsi="Cambria" w:cstheme="minorHAnsi"/>
          <w:b/>
          <w:sz w:val="24"/>
          <w:szCs w:val="24"/>
          <w:vertAlign w:val="superscript"/>
        </w:rPr>
        <w:t>2</w:t>
      </w:r>
      <w:r w:rsidR="00564775" w:rsidRPr="002A7334">
        <w:rPr>
          <w:rFonts w:ascii="Cambria" w:hAnsi="Cambria" w:cstheme="minorHAnsi"/>
          <w:b/>
          <w:sz w:val="24"/>
          <w:szCs w:val="24"/>
        </w:rPr>
        <w:t>Nama Penulis    dst (12pt Bold)</w:t>
      </w:r>
    </w:p>
    <w:p w14:paraId="0D23B42D" w14:textId="77777777" w:rsidR="00564775" w:rsidRPr="002A7334" w:rsidRDefault="00910712" w:rsidP="00564775">
      <w:pPr>
        <w:spacing w:after="0" w:line="240" w:lineRule="auto"/>
        <w:jc w:val="center"/>
        <w:rPr>
          <w:rFonts w:ascii="Cambria" w:hAnsi="Cambria" w:cstheme="minorHAnsi"/>
          <w:b/>
          <w:sz w:val="20"/>
        </w:rPr>
      </w:pPr>
      <w:r w:rsidRPr="002A7334">
        <w:rPr>
          <w:rFonts w:ascii="Cambria" w:eastAsia="Times New Roman" w:hAnsi="Cambria" w:cstheme="minorHAnsi"/>
          <w:iCs/>
          <w:color w:val="000000"/>
          <w:sz w:val="20"/>
          <w:bdr w:val="none" w:sz="0" w:space="0" w:color="auto" w:frame="1"/>
          <w:vertAlign w:val="superscript"/>
        </w:rPr>
        <w:t>1</w:t>
      </w:r>
      <w:r w:rsidR="00564775" w:rsidRPr="002A7334">
        <w:rPr>
          <w:rFonts w:ascii="Cambria" w:eastAsia="Times New Roman" w:hAnsi="Cambria" w:cstheme="minorHAnsi"/>
          <w:iCs/>
          <w:color w:val="000000"/>
          <w:sz w:val="20"/>
          <w:bdr w:val="none" w:sz="0" w:space="0" w:color="auto" w:frame="1"/>
        </w:rPr>
        <w:t xml:space="preserve">Prodi Pendidikan </w:t>
      </w:r>
      <w:r w:rsidR="000D04E0" w:rsidRPr="002A7334">
        <w:rPr>
          <w:rFonts w:ascii="Cambria" w:eastAsia="Times New Roman" w:hAnsi="Cambria" w:cstheme="minorHAnsi"/>
          <w:iCs/>
          <w:color w:val="000000"/>
          <w:sz w:val="20"/>
          <w:bdr w:val="none" w:sz="0" w:space="0" w:color="auto" w:frame="1"/>
        </w:rPr>
        <w:t>Kimia</w:t>
      </w:r>
      <w:r w:rsidR="00564775" w:rsidRPr="002A7334">
        <w:rPr>
          <w:rFonts w:ascii="Cambria" w:eastAsia="Times New Roman" w:hAnsi="Cambria" w:cstheme="minorHAnsi"/>
          <w:iCs/>
          <w:color w:val="000000"/>
          <w:sz w:val="20"/>
          <w:bdr w:val="none" w:sz="0" w:space="0" w:color="auto" w:frame="1"/>
        </w:rPr>
        <w:t xml:space="preserve">, </w:t>
      </w:r>
      <w:r w:rsidR="000B11F7" w:rsidRPr="002A7334">
        <w:rPr>
          <w:rFonts w:ascii="Cambria" w:eastAsia="Times New Roman" w:hAnsi="Cambria" w:cstheme="minorHAnsi"/>
          <w:iCs/>
          <w:color w:val="000000"/>
          <w:sz w:val="20"/>
          <w:bdr w:val="none" w:sz="0" w:space="0" w:color="auto" w:frame="1"/>
        </w:rPr>
        <w:t>FSTT</w:t>
      </w:r>
      <w:r w:rsidR="00564775" w:rsidRPr="002A7334">
        <w:rPr>
          <w:rFonts w:ascii="Cambria" w:eastAsia="Times New Roman" w:hAnsi="Cambria" w:cstheme="minorHAnsi"/>
          <w:iCs/>
          <w:color w:val="000000"/>
          <w:sz w:val="20"/>
          <w:bdr w:val="none" w:sz="0" w:space="0" w:color="auto" w:frame="1"/>
        </w:rPr>
        <w:t>, Universitas Pendidikan Mandalika, Jl. Pemuda No. 59 A, Mataram, Indonesia 83125 (12pt Normal)</w:t>
      </w:r>
    </w:p>
    <w:p w14:paraId="2DC3E2D3" w14:textId="77777777" w:rsidR="00564775" w:rsidRPr="002A7334" w:rsidRDefault="00564775" w:rsidP="00564775">
      <w:pPr>
        <w:spacing w:after="0" w:line="240" w:lineRule="auto"/>
        <w:jc w:val="center"/>
        <w:rPr>
          <w:rFonts w:ascii="Cambria" w:eastAsia="Times New Roman" w:hAnsi="Cambria" w:cstheme="minorHAnsi"/>
          <w:iCs/>
          <w:color w:val="000000"/>
          <w:sz w:val="20"/>
          <w:bdr w:val="none" w:sz="0" w:space="0" w:color="auto" w:frame="1"/>
        </w:rPr>
      </w:pPr>
      <w:r w:rsidRPr="002A7334">
        <w:rPr>
          <w:rFonts w:ascii="Cambria" w:eastAsia="Times New Roman" w:hAnsi="Cambria" w:cstheme="minorHAnsi"/>
          <w:iCs/>
          <w:color w:val="000000"/>
          <w:sz w:val="20"/>
          <w:bdr w:val="none" w:sz="0" w:space="0" w:color="auto" w:frame="1"/>
        </w:rPr>
        <w:t>Afiliasi penulis kedua (</w:t>
      </w:r>
      <w:r w:rsidRPr="002A7334">
        <w:rPr>
          <w:rFonts w:ascii="Cambria" w:eastAsia="Times New Roman" w:hAnsi="Cambria" w:cstheme="minorHAnsi"/>
          <w:iCs/>
          <w:color w:val="FF0000"/>
          <w:sz w:val="20"/>
          <w:bdr w:val="none" w:sz="0" w:space="0" w:color="auto" w:frame="1"/>
        </w:rPr>
        <w:t>afiliasi penulis kedua dst disajikan jika berbeda dengan afiliasi penulis pertama</w:t>
      </w:r>
      <w:r w:rsidRPr="002A7334">
        <w:rPr>
          <w:rFonts w:ascii="Cambria" w:eastAsia="Times New Roman" w:hAnsi="Cambria" w:cstheme="minorHAnsi"/>
          <w:iCs/>
          <w:color w:val="000000"/>
          <w:sz w:val="20"/>
          <w:bdr w:val="none" w:sz="0" w:space="0" w:color="auto" w:frame="1"/>
        </w:rPr>
        <w:t>)</w:t>
      </w:r>
    </w:p>
    <w:p w14:paraId="4EE18AE3" w14:textId="77777777" w:rsidR="00564775" w:rsidRPr="002A7334" w:rsidRDefault="00195A07" w:rsidP="00564775">
      <w:pPr>
        <w:spacing w:after="0" w:line="240" w:lineRule="auto"/>
        <w:jc w:val="center"/>
        <w:rPr>
          <w:rFonts w:ascii="Cambria" w:eastAsia="Times New Roman" w:hAnsi="Cambria" w:cstheme="minorHAnsi"/>
          <w:i/>
          <w:iCs/>
          <w:color w:val="000000"/>
          <w:sz w:val="20"/>
          <w:bdr w:val="none" w:sz="0" w:space="0" w:color="auto" w:frame="1"/>
          <w:lang w:val="en-US"/>
        </w:rPr>
      </w:pPr>
      <w:r w:rsidRPr="002A7334">
        <w:rPr>
          <w:rFonts w:ascii="Cambria" w:hAnsi="Cambria" w:cs="Arial"/>
          <w:sz w:val="20"/>
          <w:shd w:val="clear" w:color="auto" w:fill="FFFFFF"/>
          <w:lang w:val="en-GB"/>
        </w:rPr>
        <w:t>*</w:t>
      </w:r>
      <w:r w:rsidRPr="002A7334">
        <w:rPr>
          <w:rFonts w:ascii="Cambria" w:hAnsi="Cambria" w:cs="Arial"/>
          <w:sz w:val="20"/>
          <w:shd w:val="clear" w:color="auto" w:fill="FFFFFF"/>
        </w:rPr>
        <w:t>Correspondence</w:t>
      </w:r>
      <w:r w:rsidR="00E52EC5" w:rsidRPr="002A7334">
        <w:rPr>
          <w:rFonts w:ascii="Cambria" w:hAnsi="Cambria" w:cs="Arial"/>
          <w:sz w:val="20"/>
          <w:shd w:val="clear" w:color="auto" w:fill="FFFFFF"/>
          <w:lang w:val="en-GB"/>
        </w:rPr>
        <w:t xml:space="preserve"> </w:t>
      </w:r>
      <w:proofErr w:type="gramStart"/>
      <w:r w:rsidRPr="002A7334">
        <w:rPr>
          <w:rFonts w:ascii="Cambria" w:hAnsi="Cambria" w:cs="Arial"/>
          <w:sz w:val="20"/>
          <w:shd w:val="clear" w:color="auto" w:fill="FFFFFF"/>
        </w:rPr>
        <w:t>e-mail</w:t>
      </w:r>
      <w:r w:rsidRPr="002A7334">
        <w:rPr>
          <w:rFonts w:ascii="Cambria" w:hAnsi="Cambria" w:cstheme="minorHAnsi"/>
          <w:i/>
          <w:sz w:val="20"/>
        </w:rPr>
        <w:t>:</w:t>
      </w:r>
      <w:r w:rsidR="00564775" w:rsidRPr="002A7334">
        <w:rPr>
          <w:rFonts w:ascii="Cambria" w:eastAsia="Times New Roman" w:hAnsi="Cambria" w:cstheme="minorHAnsi"/>
          <w:i/>
          <w:iCs/>
          <w:color w:val="000000"/>
          <w:sz w:val="20"/>
          <w:bdr w:val="none" w:sz="0" w:space="0" w:color="auto" w:frame="1"/>
        </w:rPr>
        <w:t>:</w:t>
      </w:r>
      <w:proofErr w:type="gramEnd"/>
      <w:r w:rsidR="009202CD" w:rsidRPr="002A7334">
        <w:rPr>
          <w:rFonts w:ascii="Cambria" w:eastAsia="Times New Roman" w:hAnsi="Cambria" w:cstheme="minorHAnsi"/>
          <w:i/>
          <w:iCs/>
          <w:color w:val="000000"/>
          <w:sz w:val="20"/>
          <w:bdr w:val="none" w:sz="0" w:space="0" w:color="auto" w:frame="1"/>
          <w:lang w:val="en-US"/>
        </w:rPr>
        <w:t xml:space="preserve"> </w:t>
      </w:r>
      <w:r w:rsidR="000D04E0" w:rsidRPr="002A7334">
        <w:rPr>
          <w:rFonts w:ascii="Cambria" w:eastAsia="Times New Roman" w:hAnsi="Cambria" w:cstheme="minorHAnsi"/>
          <w:i/>
          <w:iCs/>
          <w:sz w:val="20"/>
          <w:bdr w:val="none" w:sz="0" w:space="0" w:color="auto" w:frame="1"/>
          <w:lang w:val="en-US"/>
        </w:rPr>
        <w:t>Reflectionjournal</w:t>
      </w:r>
      <w:r w:rsidR="00B95D7F" w:rsidRPr="002A7334">
        <w:rPr>
          <w:rFonts w:ascii="Cambria" w:eastAsia="Times New Roman" w:hAnsi="Cambria" w:cstheme="minorHAnsi"/>
          <w:i/>
          <w:iCs/>
          <w:sz w:val="20"/>
          <w:bdr w:val="none" w:sz="0" w:space="0" w:color="auto" w:frame="1"/>
          <w:lang w:val="en-US"/>
        </w:rPr>
        <w:t>21</w:t>
      </w:r>
      <w:r w:rsidR="000D04E0" w:rsidRPr="002A7334">
        <w:rPr>
          <w:rFonts w:ascii="Cambria" w:eastAsia="Times New Roman" w:hAnsi="Cambria" w:cstheme="minorHAnsi"/>
          <w:i/>
          <w:iCs/>
          <w:sz w:val="20"/>
          <w:bdr w:val="none" w:sz="0" w:space="0" w:color="auto" w:frame="1"/>
          <w:lang w:val="en-US"/>
        </w:rPr>
        <w:t>@gmail.com</w:t>
      </w:r>
      <w:r w:rsidR="009202CD" w:rsidRPr="002A7334">
        <w:rPr>
          <w:rFonts w:ascii="Cambria" w:eastAsia="Times New Roman" w:hAnsi="Cambria" w:cstheme="minorHAnsi"/>
          <w:i/>
          <w:iCs/>
          <w:color w:val="000000"/>
          <w:sz w:val="20"/>
          <w:bdr w:val="none" w:sz="0" w:space="0" w:color="auto" w:frame="1"/>
          <w:lang w:val="en-US"/>
        </w:rPr>
        <w:t xml:space="preserve"> dan </w:t>
      </w:r>
      <w:r w:rsidR="00564775" w:rsidRPr="002A7334">
        <w:rPr>
          <w:rFonts w:ascii="Cambria" w:eastAsia="Times New Roman" w:hAnsi="Cambria" w:cstheme="minorHAnsi"/>
          <w:i/>
          <w:iCs/>
          <w:color w:val="000000"/>
          <w:sz w:val="20"/>
          <w:bdr w:val="none" w:sz="0" w:space="0" w:color="auto" w:frame="1"/>
          <w:lang w:val="en-US"/>
        </w:rPr>
        <w:t xml:space="preserve">081805273578 (12 pt normal </w:t>
      </w:r>
      <w:proofErr w:type="gramStart"/>
      <w:r w:rsidR="00564775" w:rsidRPr="002A7334">
        <w:rPr>
          <w:rFonts w:ascii="Cambria" w:eastAsia="Times New Roman" w:hAnsi="Cambria" w:cstheme="minorHAnsi"/>
          <w:i/>
          <w:iCs/>
          <w:color w:val="000000"/>
          <w:sz w:val="20"/>
          <w:bdr w:val="none" w:sz="0" w:space="0" w:color="auto" w:frame="1"/>
          <w:lang w:val="en-US"/>
        </w:rPr>
        <w:t>italic )</w:t>
      </w:r>
      <w:proofErr w:type="gramEnd"/>
    </w:p>
    <w:p w14:paraId="3D99FA93" w14:textId="77777777" w:rsidR="000B11F7" w:rsidRPr="002A7334" w:rsidRDefault="000B11F7" w:rsidP="000B11F7">
      <w:pPr>
        <w:spacing w:after="0" w:line="240" w:lineRule="auto"/>
        <w:jc w:val="center"/>
        <w:rPr>
          <w:rStyle w:val="jlqj4b"/>
          <w:rFonts w:ascii="Cambria" w:hAnsi="Cambria"/>
          <w:sz w:val="20"/>
          <w:szCs w:val="20"/>
          <w:lang w:val="en-US"/>
        </w:rPr>
      </w:pPr>
    </w:p>
    <w:p w14:paraId="572E9BF0" w14:textId="77777777" w:rsidR="00050A0D" w:rsidRPr="002A7334" w:rsidRDefault="000B11F7" w:rsidP="000B11F7">
      <w:pPr>
        <w:spacing w:after="0" w:line="240" w:lineRule="auto"/>
        <w:jc w:val="center"/>
        <w:rPr>
          <w:rStyle w:val="jlqj4b"/>
          <w:rFonts w:ascii="Cambria" w:hAnsi="Cambria"/>
          <w:sz w:val="20"/>
          <w:szCs w:val="20"/>
          <w:lang w:val="en-US"/>
        </w:rPr>
      </w:pPr>
      <w:r w:rsidRPr="002A7334">
        <w:rPr>
          <w:rStyle w:val="jlqj4b"/>
          <w:rFonts w:ascii="Cambria" w:hAnsi="Cambria"/>
          <w:sz w:val="20"/>
          <w:szCs w:val="20"/>
        </w:rPr>
        <w:t>Diterima: Bulan Tahun;</w:t>
      </w:r>
      <w:r w:rsidRPr="002A7334">
        <w:rPr>
          <w:rStyle w:val="viiyi"/>
          <w:rFonts w:ascii="Cambria" w:hAnsi="Cambria"/>
          <w:sz w:val="20"/>
          <w:szCs w:val="20"/>
        </w:rPr>
        <w:t xml:space="preserve"> </w:t>
      </w:r>
      <w:r w:rsidRPr="002A7334">
        <w:rPr>
          <w:rStyle w:val="jlqj4b"/>
          <w:rFonts w:ascii="Cambria" w:hAnsi="Cambria"/>
          <w:sz w:val="20"/>
          <w:szCs w:val="20"/>
        </w:rPr>
        <w:t>Revisi: Bulan Tahun;</w:t>
      </w:r>
      <w:r w:rsidRPr="002A7334">
        <w:rPr>
          <w:rStyle w:val="viiyi"/>
          <w:rFonts w:ascii="Cambria" w:hAnsi="Cambria"/>
          <w:sz w:val="20"/>
          <w:szCs w:val="20"/>
        </w:rPr>
        <w:t xml:space="preserve"> </w:t>
      </w:r>
      <w:r w:rsidRPr="002A7334">
        <w:rPr>
          <w:rStyle w:val="jlqj4b"/>
          <w:rFonts w:ascii="Cambria" w:hAnsi="Cambria"/>
          <w:sz w:val="20"/>
          <w:szCs w:val="20"/>
        </w:rPr>
        <w:t>Diterbitkan: Bulan Tahun</w:t>
      </w:r>
    </w:p>
    <w:p w14:paraId="32212B6B" w14:textId="77777777" w:rsidR="00A81664" w:rsidRPr="002A7334" w:rsidRDefault="00A81664" w:rsidP="000B11F7">
      <w:pPr>
        <w:spacing w:after="0" w:line="240" w:lineRule="auto"/>
        <w:jc w:val="center"/>
        <w:rPr>
          <w:rStyle w:val="Hyperlink"/>
          <w:rFonts w:ascii="Cambria" w:hAnsi="Cambria" w:cstheme="minorHAnsi"/>
          <w:i/>
          <w:sz w:val="20"/>
          <w:szCs w:val="20"/>
          <w:u w:val="none"/>
          <w:lang w:val="en-US"/>
        </w:rPr>
      </w:pPr>
    </w:p>
    <w:p w14:paraId="7BA49900" w14:textId="4113A9EB" w:rsidR="00C80D01" w:rsidRPr="002A7334" w:rsidRDefault="00564775" w:rsidP="00C80D01">
      <w:pPr>
        <w:jc w:val="center"/>
        <w:rPr>
          <w:rFonts w:ascii="Cambria" w:eastAsia="Times New Roman" w:hAnsi="Cambria" w:cstheme="minorHAnsi"/>
          <w:b/>
          <w:i/>
          <w:color w:val="000000"/>
          <w:sz w:val="20"/>
          <w:szCs w:val="20"/>
          <w:lang w:val="en-US"/>
        </w:rPr>
      </w:pPr>
      <w:r w:rsidRPr="002A7334">
        <w:rPr>
          <w:rFonts w:ascii="Cambria" w:eastAsia="Times New Roman" w:hAnsi="Cambria" w:cstheme="minorHAnsi"/>
          <w:b/>
          <w:color w:val="000000"/>
          <w:sz w:val="20"/>
          <w:szCs w:val="20"/>
          <w:lang w:val="en-US"/>
        </w:rPr>
        <w:t>Abstrak</w:t>
      </w:r>
    </w:p>
    <w:p w14:paraId="3D8B6A8F" w14:textId="432B9FF7" w:rsidR="00CB5AF0" w:rsidRPr="002A7334" w:rsidRDefault="00195A07" w:rsidP="00195A07">
      <w:pPr>
        <w:jc w:val="both"/>
        <w:rPr>
          <w:rFonts w:ascii="Cambria" w:eastAsia="Times New Roman" w:hAnsi="Cambria" w:cs="Times New Roman"/>
          <w:color w:val="000000"/>
          <w:sz w:val="20"/>
          <w:szCs w:val="20"/>
        </w:rPr>
      </w:pPr>
      <w:r w:rsidRPr="002A7334">
        <w:rPr>
          <w:rFonts w:ascii="Cambria" w:eastAsia="Times New Roman" w:hAnsi="Cambria" w:cstheme="minorHAnsi"/>
          <w:b/>
          <w:i/>
          <w:color w:val="000000"/>
          <w:sz w:val="20"/>
          <w:szCs w:val="20"/>
          <w:lang w:val="en-US"/>
        </w:rPr>
        <w:t xml:space="preserve"> </w:t>
      </w:r>
      <w:r w:rsidR="00CB5AF0" w:rsidRPr="002A7334">
        <w:rPr>
          <w:rFonts w:ascii="Cambria" w:eastAsia="Times New Roman" w:hAnsi="Cambria" w:cs="Times New Roman"/>
          <w:color w:val="000000"/>
          <w:sz w:val="20"/>
          <w:szCs w:val="20"/>
        </w:rPr>
        <w:t>Abstrak ditulis dengan </w:t>
      </w:r>
      <w:r w:rsidR="00CB5AF0" w:rsidRPr="002A7334">
        <w:rPr>
          <w:rFonts w:ascii="Cambria" w:eastAsia="Times New Roman" w:hAnsi="Cambria" w:cs="Times New Roman"/>
          <w:iCs/>
          <w:color w:val="000000"/>
          <w:sz w:val="20"/>
          <w:szCs w:val="20"/>
          <w:bdr w:val="none" w:sz="0" w:space="0" w:color="auto" w:frame="1"/>
        </w:rPr>
        <w:t>huruf miring (Italic)</w:t>
      </w:r>
      <w:r w:rsidR="00CB5AF0" w:rsidRPr="002A7334">
        <w:rPr>
          <w:rFonts w:ascii="Cambria" w:eastAsia="Times New Roman" w:hAnsi="Cambria" w:cs="Times New Roman"/>
          <w:color w:val="000000"/>
          <w:sz w:val="20"/>
          <w:szCs w:val="20"/>
        </w:rPr>
        <w:t> </w:t>
      </w:r>
      <w:r w:rsidR="00CB5AF0" w:rsidRPr="002A7334">
        <w:rPr>
          <w:rFonts w:ascii="Cambria" w:eastAsia="Times New Roman" w:hAnsi="Cambria" w:cs="Times New Roman"/>
          <w:color w:val="000000"/>
          <w:sz w:val="20"/>
          <w:szCs w:val="20"/>
          <w:lang w:val="en-US"/>
        </w:rPr>
        <w:t xml:space="preserve">untuk abstrak bahasa inggris </w:t>
      </w:r>
      <w:r w:rsidR="00CB5AF0" w:rsidRPr="002A7334">
        <w:rPr>
          <w:rFonts w:ascii="Cambria" w:eastAsia="Times New Roman" w:hAnsi="Cambria" w:cs="Times New Roman"/>
          <w:color w:val="000000"/>
          <w:sz w:val="20"/>
          <w:szCs w:val="20"/>
        </w:rPr>
        <w:t xml:space="preserve">sepanjang 150-250 kata dengan ukuran font 10 pt dan jenis huruf </w:t>
      </w:r>
      <w:r w:rsidR="00CB5AF0" w:rsidRPr="002A7334">
        <w:rPr>
          <w:rFonts w:ascii="Cambria" w:eastAsia="Times New Roman" w:hAnsi="Cambria" w:cs="Times New Roman"/>
          <w:color w:val="000000"/>
          <w:sz w:val="20"/>
          <w:szCs w:val="20"/>
          <w:lang w:val="en-US"/>
        </w:rPr>
        <w:t>Bookman Old Style</w:t>
      </w:r>
      <w:r w:rsidR="00CB5AF0" w:rsidRPr="002A7334">
        <w:rPr>
          <w:rFonts w:ascii="Cambria" w:eastAsia="Times New Roman" w:hAnsi="Cambria" w:cs="Times New Roman"/>
          <w:color w:val="000000"/>
          <w:sz w:val="20"/>
          <w:szCs w:val="20"/>
        </w:rPr>
        <w:t xml:space="preserve"> serta jarak antar baris satu spasi. Jika artikel berbahasa Indonesia, maka abstrak harus ditulis dalam bahasa Indonesia dan bahasa Inggris yang baik dan benar. Jika artikel berbahasa Inggris, maka abstrak harus ditulis dalam bahasa Inggris saja. Bagian Abstrak harus memuat Tujuan,  inti permasalahan yang akan dikemukakan, metode pemecahannya, dan hasil-hasil temuan saintifik yang diperoleh serta simpulan. Abstrak untuk masing-masing bahasa hanya boleh dituliskan dalam satu paragraf saja dengan format satu kolom.</w:t>
      </w:r>
    </w:p>
    <w:p w14:paraId="2883BCC1" w14:textId="77777777" w:rsidR="00564775" w:rsidRPr="002A7334" w:rsidRDefault="00564775" w:rsidP="00EB79CF">
      <w:pPr>
        <w:jc w:val="both"/>
        <w:rPr>
          <w:rFonts w:ascii="Cambria" w:eastAsia="Times New Roman" w:hAnsi="Cambria" w:cstheme="minorHAnsi"/>
          <w:color w:val="000000"/>
          <w:sz w:val="20"/>
          <w:szCs w:val="20"/>
          <w:lang w:val="en-US"/>
        </w:rPr>
      </w:pPr>
      <w:r w:rsidRPr="002A7334">
        <w:rPr>
          <w:rFonts w:ascii="Cambria" w:eastAsia="Times New Roman" w:hAnsi="Cambria" w:cstheme="minorHAnsi"/>
          <w:color w:val="000000"/>
          <w:sz w:val="20"/>
          <w:szCs w:val="20"/>
          <w:lang w:val="en-US"/>
        </w:rPr>
        <w:t xml:space="preserve">Kata Kunci: </w:t>
      </w:r>
    </w:p>
    <w:p w14:paraId="60ECF28E" w14:textId="77777777" w:rsidR="00195A07" w:rsidRPr="002A7334" w:rsidRDefault="00195A07" w:rsidP="00195A07">
      <w:pPr>
        <w:jc w:val="center"/>
        <w:rPr>
          <w:rFonts w:ascii="Cambria" w:eastAsia="Times New Roman" w:hAnsi="Cambria" w:cstheme="minorHAnsi"/>
          <w:b/>
          <w:i/>
          <w:color w:val="000000"/>
          <w:sz w:val="20"/>
          <w:szCs w:val="20"/>
          <w:lang w:val="en-US"/>
        </w:rPr>
      </w:pPr>
      <w:r w:rsidRPr="002A7334">
        <w:rPr>
          <w:rFonts w:ascii="Cambria" w:eastAsia="Times New Roman" w:hAnsi="Cambria" w:cstheme="minorHAnsi"/>
          <w:b/>
          <w:i/>
          <w:color w:val="000000"/>
          <w:sz w:val="28"/>
          <w:szCs w:val="28"/>
          <w:lang w:val="en-US"/>
        </w:rPr>
        <w:t xml:space="preserve">Manuscript Title: Instructions for Writing and Submitting Reflection Journal </w:t>
      </w:r>
      <w:r w:rsidRPr="002A7334">
        <w:rPr>
          <w:rFonts w:ascii="Cambria" w:eastAsia="Times New Roman" w:hAnsi="Cambria" w:cstheme="minorHAnsi"/>
          <w:b/>
          <w:i/>
          <w:color w:val="000000"/>
          <w:sz w:val="20"/>
          <w:szCs w:val="20"/>
          <w:lang w:val="en-US"/>
        </w:rPr>
        <w:t>Articles (14 pt Bold No More Than 15 Words)</w:t>
      </w:r>
    </w:p>
    <w:p w14:paraId="512628B6" w14:textId="3FF4AE7A" w:rsidR="00C80D01" w:rsidRPr="002A7334" w:rsidRDefault="00195A07" w:rsidP="00C80D01">
      <w:pPr>
        <w:spacing w:line="240" w:lineRule="auto"/>
        <w:jc w:val="center"/>
        <w:rPr>
          <w:rFonts w:ascii="Cambria" w:hAnsi="Cambria" w:cstheme="minorHAnsi"/>
          <w:b/>
          <w:i/>
          <w:sz w:val="20"/>
          <w:szCs w:val="20"/>
          <w:lang w:val="en-US"/>
        </w:rPr>
      </w:pPr>
      <w:r w:rsidRPr="002A7334">
        <w:rPr>
          <w:rFonts w:ascii="Cambria" w:hAnsi="Cambria" w:cstheme="minorHAnsi"/>
          <w:b/>
          <w:i/>
          <w:sz w:val="20"/>
          <w:szCs w:val="20"/>
          <w:lang w:val="en-US"/>
        </w:rPr>
        <w:t>Abstract</w:t>
      </w:r>
    </w:p>
    <w:p w14:paraId="7D22257F" w14:textId="2A6A7563" w:rsidR="00195A07" w:rsidRPr="002A7334" w:rsidRDefault="00195A07" w:rsidP="00195A07">
      <w:pPr>
        <w:spacing w:line="240" w:lineRule="auto"/>
        <w:jc w:val="both"/>
        <w:rPr>
          <w:rFonts w:ascii="Cambria" w:hAnsi="Cambria" w:cstheme="minorHAnsi"/>
          <w:i/>
          <w:color w:val="000000"/>
          <w:sz w:val="20"/>
          <w:szCs w:val="20"/>
          <w:lang w:val="en-ID"/>
        </w:rPr>
      </w:pPr>
      <w:r w:rsidRPr="002A7334">
        <w:rPr>
          <w:rFonts w:ascii="Cambria" w:hAnsi="Cambria" w:cstheme="minorHAnsi"/>
          <w:b/>
          <w:i/>
          <w:sz w:val="20"/>
          <w:szCs w:val="20"/>
          <w:lang w:val="en-US"/>
        </w:rPr>
        <w:t xml:space="preserve"> </w:t>
      </w:r>
      <w:r w:rsidRPr="002A7334">
        <w:rPr>
          <w:rFonts w:ascii="Cambria" w:hAnsi="Cambria" w:cstheme="minorHAnsi"/>
          <w:i/>
          <w:color w:val="000000"/>
          <w:sz w:val="20"/>
          <w:szCs w:val="20"/>
        </w:rPr>
        <w:t xml:space="preserve">The abstract is written in italics (Italic) along 150-250 words with a font size of 10 pt and </w:t>
      </w:r>
      <w:r w:rsidRPr="002A7334">
        <w:rPr>
          <w:rFonts w:ascii="Cambria" w:hAnsi="Cambria"/>
          <w:i/>
          <w:color w:val="000000"/>
          <w:sz w:val="20"/>
          <w:szCs w:val="20"/>
          <w:lang w:val="en-US"/>
        </w:rPr>
        <w:t>Bookman Old Style</w:t>
      </w:r>
      <w:r w:rsidRPr="002A7334">
        <w:rPr>
          <w:rFonts w:ascii="Cambria" w:hAnsi="Cambria"/>
          <w:i/>
          <w:color w:val="000000"/>
          <w:sz w:val="20"/>
          <w:szCs w:val="20"/>
        </w:rPr>
        <w:t xml:space="preserve"> </w:t>
      </w:r>
      <w:r w:rsidRPr="002A7334">
        <w:rPr>
          <w:rFonts w:ascii="Cambria" w:hAnsi="Cambria" w:cstheme="minorHAnsi"/>
          <w:i/>
          <w:color w:val="000000"/>
          <w:sz w:val="20"/>
          <w:szCs w:val="20"/>
        </w:rPr>
        <w:t>fonts and the distance between single-spaced lines. If the article is in Indonesian, then the abstract must be written in Indonesian and English that is good and correct. If the article is in English, the abstract must be written in English only. The Abstract section must contain the core issues to be raised, the method of solving them, and the scientific findings obtained and conclusions. Abstracts for each language can only be written in one paragraph in a single column format.</w:t>
      </w:r>
    </w:p>
    <w:p w14:paraId="22057944" w14:textId="77777777" w:rsidR="00195A07" w:rsidRPr="002A7334" w:rsidRDefault="00195A07" w:rsidP="00195A07">
      <w:pPr>
        <w:pStyle w:val="JPBIlicense"/>
        <w:framePr w:hSpace="0" w:wrap="auto" w:vAnchor="margin" w:yAlign="inline"/>
        <w:spacing w:line="240" w:lineRule="auto"/>
        <w:ind w:right="-108"/>
        <w:suppressOverlap w:val="0"/>
        <w:jc w:val="both"/>
        <w:rPr>
          <w:rFonts w:ascii="Cambria" w:hAnsi="Cambria" w:cstheme="minorHAnsi"/>
          <w:i/>
          <w:sz w:val="20"/>
          <w:szCs w:val="20"/>
          <w:lang w:val="en-US"/>
        </w:rPr>
      </w:pPr>
    </w:p>
    <w:p w14:paraId="4709F08E" w14:textId="77777777" w:rsidR="00195A07" w:rsidRPr="002A7334" w:rsidRDefault="00195A07" w:rsidP="00195A07">
      <w:pPr>
        <w:jc w:val="both"/>
        <w:rPr>
          <w:rFonts w:ascii="Cambria" w:eastAsia="Times New Roman" w:hAnsi="Cambria" w:cstheme="minorHAnsi"/>
          <w:i/>
          <w:color w:val="000000"/>
          <w:sz w:val="20"/>
          <w:szCs w:val="20"/>
          <w:lang w:val="en-US"/>
        </w:rPr>
      </w:pPr>
      <w:r w:rsidRPr="002A7334">
        <w:rPr>
          <w:rFonts w:ascii="Cambria" w:hAnsi="Cambria" w:cstheme="minorHAnsi"/>
          <w:b/>
          <w:i/>
          <w:iCs/>
          <w:color w:val="000000"/>
          <w:sz w:val="20"/>
        </w:rPr>
        <w:t>Keywords</w:t>
      </w:r>
      <w:r w:rsidRPr="002A7334">
        <w:rPr>
          <w:rFonts w:ascii="Cambria" w:hAnsi="Cambria" w:cstheme="minorHAnsi"/>
          <w:i/>
          <w:iCs/>
          <w:color w:val="000000"/>
          <w:sz w:val="20"/>
        </w:rPr>
        <w:t xml:space="preserve">: </w:t>
      </w:r>
      <w:r w:rsidRPr="002A7334">
        <w:rPr>
          <w:rFonts w:ascii="Cambria" w:eastAsia="Times New Roman" w:hAnsi="Cambria" w:cstheme="minorHAnsi"/>
          <w:i/>
          <w:color w:val="000000"/>
          <w:sz w:val="20"/>
          <w:szCs w:val="20"/>
        </w:rPr>
        <w:t>writing instructions;</w:t>
      </w:r>
      <w:r w:rsidRPr="002A7334">
        <w:rPr>
          <w:rFonts w:ascii="Cambria" w:eastAsia="Times New Roman" w:hAnsi="Cambria" w:cstheme="minorHAnsi"/>
          <w:i/>
          <w:color w:val="000000"/>
          <w:sz w:val="20"/>
          <w:szCs w:val="20"/>
          <w:lang w:val="en-US"/>
        </w:rPr>
        <w:t xml:space="preserve"> </w:t>
      </w:r>
      <w:r w:rsidRPr="002A7334">
        <w:rPr>
          <w:rFonts w:ascii="Cambria" w:eastAsia="Times New Roman" w:hAnsi="Cambria" w:cstheme="minorHAnsi"/>
          <w:i/>
          <w:color w:val="000000"/>
          <w:sz w:val="20"/>
          <w:szCs w:val="20"/>
        </w:rPr>
        <w:t>e-saintika;</w:t>
      </w:r>
      <w:r w:rsidRPr="002A7334">
        <w:rPr>
          <w:rFonts w:ascii="Cambria" w:eastAsia="Times New Roman" w:hAnsi="Cambria" w:cstheme="minorHAnsi"/>
          <w:i/>
          <w:color w:val="000000"/>
          <w:sz w:val="20"/>
          <w:szCs w:val="20"/>
          <w:lang w:val="en-US"/>
        </w:rPr>
        <w:t xml:space="preserve"> </w:t>
      </w:r>
      <w:r w:rsidRPr="002A7334">
        <w:rPr>
          <w:rFonts w:ascii="Cambria" w:eastAsia="Times New Roman" w:hAnsi="Cambria" w:cstheme="minorHAnsi"/>
          <w:i/>
          <w:color w:val="000000"/>
          <w:sz w:val="20"/>
          <w:szCs w:val="20"/>
        </w:rPr>
        <w:t>article template</w:t>
      </w:r>
    </w:p>
    <w:p w14:paraId="635E6308" w14:textId="77777777" w:rsidR="00050A0D" w:rsidRPr="002A7334" w:rsidRDefault="00050A0D" w:rsidP="00CB5AF0">
      <w:pPr>
        <w:pStyle w:val="Header"/>
        <w:tabs>
          <w:tab w:val="center" w:pos="3329"/>
          <w:tab w:val="left" w:pos="5284"/>
        </w:tabs>
        <w:spacing w:line="220" w:lineRule="atLeast"/>
        <w:jc w:val="both"/>
        <w:rPr>
          <w:rStyle w:val="Hyperlink"/>
          <w:rFonts w:ascii="Cambria" w:hAnsi="Cambria" w:cstheme="minorHAnsi"/>
          <w:color w:val="auto"/>
          <w:sz w:val="20"/>
          <w:szCs w:val="20"/>
          <w:u w:val="none"/>
        </w:rPr>
      </w:pPr>
      <w:r w:rsidRPr="002A7334">
        <w:rPr>
          <w:rFonts w:ascii="Cambria" w:hAnsi="Cambria" w:cstheme="minorHAnsi"/>
          <w:b/>
          <w:i/>
          <w:sz w:val="20"/>
          <w:szCs w:val="20"/>
        </w:rPr>
        <w:t xml:space="preserve">How to </w:t>
      </w:r>
      <w:r w:rsidRPr="002A7334">
        <w:rPr>
          <w:rFonts w:ascii="Cambria" w:hAnsi="Cambria" w:cstheme="minorHAnsi"/>
          <w:i/>
          <w:sz w:val="20"/>
          <w:szCs w:val="20"/>
        </w:rPr>
        <w:t xml:space="preserve">Cite: </w:t>
      </w:r>
      <w:r w:rsidR="00EB79CF" w:rsidRPr="002A7334">
        <w:rPr>
          <w:rFonts w:ascii="Cambria" w:hAnsi="Cambria" w:cstheme="minorHAnsi"/>
          <w:sz w:val="20"/>
        </w:rPr>
        <w:t>First author., Second author., &amp;</w:t>
      </w:r>
      <w:r w:rsidR="000B11F7" w:rsidRPr="002A7334">
        <w:rPr>
          <w:rFonts w:ascii="Cambria" w:hAnsi="Cambria" w:cstheme="minorHAnsi"/>
          <w:sz w:val="20"/>
        </w:rPr>
        <w:t xml:space="preserve"> </w:t>
      </w:r>
      <w:r w:rsidR="00EB79CF" w:rsidRPr="002A7334">
        <w:rPr>
          <w:rFonts w:ascii="Cambria" w:hAnsi="Cambria" w:cstheme="minorHAnsi"/>
          <w:sz w:val="20"/>
        </w:rPr>
        <w:t>amp; Third author. (20xx). The title.</w:t>
      </w:r>
      <w:r w:rsidR="007B3F81" w:rsidRPr="002A7334">
        <w:rPr>
          <w:rFonts w:ascii="Cambria" w:hAnsi="Cambria" w:cstheme="minorHAnsi"/>
          <w:sz w:val="20"/>
        </w:rPr>
        <w:t xml:space="preserve"> Reflection Journal</w:t>
      </w:r>
      <w:r w:rsidR="00CB5AF0" w:rsidRPr="002A7334">
        <w:rPr>
          <w:rFonts w:ascii="Cambria" w:eastAsia="Times New Roman" w:hAnsi="Cambria" w:cs="Times New Roman"/>
          <w:bCs/>
          <w:sz w:val="20"/>
          <w:szCs w:val="20"/>
        </w:rPr>
        <w:t>.</w:t>
      </w:r>
      <w:r w:rsidR="00EB79CF" w:rsidRPr="002A7334">
        <w:rPr>
          <w:rStyle w:val="Emphasis"/>
          <w:rFonts w:ascii="Cambria" w:hAnsi="Cambria" w:cstheme="minorHAnsi"/>
          <w:sz w:val="20"/>
        </w:rPr>
        <w:t xml:space="preserve"> vol</w:t>
      </w:r>
      <w:r w:rsidR="00EB79CF" w:rsidRPr="002A7334">
        <w:rPr>
          <w:rFonts w:ascii="Cambria" w:hAnsi="Cambria" w:cstheme="minorHAnsi"/>
          <w:sz w:val="20"/>
        </w:rPr>
        <w:t>(no</w:t>
      </w:r>
      <w:r w:rsidR="00670960" w:rsidRPr="002A7334">
        <w:rPr>
          <w:rFonts w:ascii="Cambria" w:hAnsi="Cambria" w:cstheme="minorHAnsi"/>
          <w:sz w:val="20"/>
        </w:rPr>
        <w:t>)</w:t>
      </w:r>
      <w:r w:rsidR="00EB79CF" w:rsidRPr="002A7334">
        <w:rPr>
          <w:rFonts w:ascii="Cambria" w:hAnsi="Cambria" w:cstheme="minorHAnsi"/>
          <w:sz w:val="20"/>
        </w:rPr>
        <w:t>, xx-xx</w:t>
      </w:r>
      <w:r w:rsidR="00670960" w:rsidRPr="002A7334">
        <w:rPr>
          <w:rFonts w:ascii="Cambria" w:hAnsi="Cambria" w:cstheme="minorHAnsi"/>
          <w:sz w:val="20"/>
        </w:rPr>
        <w:t xml:space="preserve">. </w:t>
      </w:r>
      <w:proofErr w:type="gramStart"/>
      <w:r w:rsidR="00670960" w:rsidRPr="002A7334">
        <w:rPr>
          <w:rFonts w:ascii="Cambria" w:hAnsi="Cambria" w:cstheme="minorHAnsi"/>
          <w:sz w:val="20"/>
        </w:rPr>
        <w:t>doi:</w:t>
      </w:r>
      <w:r w:rsidR="00EB79CF" w:rsidRPr="002A7334">
        <w:rPr>
          <w:rStyle w:val="Hyperlink"/>
          <w:rFonts w:ascii="Cambria" w:hAnsi="Cambria" w:cstheme="minorHAnsi"/>
          <w:color w:val="auto"/>
          <w:sz w:val="20"/>
          <w:u w:val="none"/>
        </w:rPr>
        <w:t>https://doi.org/10.36312/e-saintika.vxix.xxx</w:t>
      </w:r>
      <w:proofErr w:type="gramEnd"/>
    </w:p>
    <w:p w14:paraId="370A15E1" w14:textId="77777777" w:rsidR="00050A0D" w:rsidRPr="002A7334" w:rsidRDefault="00050A0D" w:rsidP="00050A0D">
      <w:pPr>
        <w:spacing w:after="0" w:line="240" w:lineRule="auto"/>
        <w:jc w:val="both"/>
        <w:rPr>
          <w:rStyle w:val="Hyperlink"/>
          <w:rFonts w:ascii="Cambria" w:hAnsi="Cambria" w:cstheme="minorHAnsi"/>
          <w:color w:val="auto"/>
          <w:sz w:val="20"/>
          <w:u w:val="none"/>
        </w:rPr>
      </w:pPr>
    </w:p>
    <w:tbl>
      <w:tblPr>
        <w:tblStyle w:val="TableGrid"/>
        <w:tblW w:w="9072"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278"/>
      </w:tblGrid>
      <w:tr w:rsidR="00E72B84" w:rsidRPr="002A7334" w14:paraId="27DEF030" w14:textId="77777777" w:rsidTr="00A7404E">
        <w:tc>
          <w:tcPr>
            <w:tcW w:w="3794" w:type="dxa"/>
            <w:tcBorders>
              <w:bottom w:val="single" w:sz="24" w:space="0" w:color="A8D08D" w:themeColor="accent6" w:themeTint="99"/>
            </w:tcBorders>
          </w:tcPr>
          <w:p w14:paraId="18F628C4" w14:textId="77777777" w:rsidR="00050A0D" w:rsidRPr="002A7334" w:rsidRDefault="00050A0D" w:rsidP="00050A0D">
            <w:pPr>
              <w:jc w:val="both"/>
              <w:rPr>
                <w:rStyle w:val="Hyperlink"/>
                <w:rFonts w:ascii="Cambria" w:hAnsi="Cambria" w:cs="Times New Roman"/>
                <w:color w:val="auto"/>
                <w:sz w:val="16"/>
                <w:szCs w:val="16"/>
                <w:u w:val="none"/>
              </w:rPr>
            </w:pPr>
            <w:r w:rsidRPr="002A7334">
              <w:rPr>
                <w:rFonts w:ascii="Cambria" w:hAnsi="Cambria"/>
                <w:noProof/>
                <w:sz w:val="16"/>
                <w:szCs w:val="16"/>
                <w:lang w:val="en-US"/>
              </w:rPr>
              <w:drawing>
                <wp:inline distT="0" distB="0" distL="0" distR="0" wp14:anchorId="78C930C5" wp14:editId="5960F04C">
                  <wp:extent cx="182888" cy="182888"/>
                  <wp:effectExtent l="0" t="0" r="762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2888" cy="182888"/>
                          </a:xfrm>
                          <a:prstGeom prst="rect">
                            <a:avLst/>
                          </a:prstGeom>
                        </pic:spPr>
                      </pic:pic>
                    </a:graphicData>
                  </a:graphic>
                </wp:inline>
              </w:drawing>
            </w:r>
            <w:r w:rsidR="00EB79CF" w:rsidRPr="002A7334">
              <w:rPr>
                <w:rStyle w:val="Hyperlink"/>
                <w:rFonts w:ascii="Cambria" w:hAnsi="Cambria"/>
                <w:color w:val="auto"/>
                <w:sz w:val="16"/>
                <w:u w:val="none"/>
              </w:rPr>
              <w:t>htt</w:t>
            </w:r>
            <w:r w:rsidR="00CB5AF0" w:rsidRPr="002A7334">
              <w:rPr>
                <w:rStyle w:val="Hyperlink"/>
                <w:rFonts w:ascii="Cambria" w:hAnsi="Cambria"/>
                <w:color w:val="auto"/>
                <w:sz w:val="16"/>
                <w:u w:val="none"/>
              </w:rPr>
              <w:t>ps://doi.org/10.36312/sasambo</w:t>
            </w:r>
            <w:r w:rsidR="00EB79CF" w:rsidRPr="002A7334">
              <w:rPr>
                <w:rStyle w:val="Hyperlink"/>
                <w:rFonts w:ascii="Cambria" w:hAnsi="Cambria"/>
                <w:color w:val="auto"/>
                <w:sz w:val="16"/>
                <w:u w:val="none"/>
              </w:rPr>
              <w:t>.vxix.xxx</w:t>
            </w:r>
          </w:p>
        </w:tc>
        <w:tc>
          <w:tcPr>
            <w:tcW w:w="5278" w:type="dxa"/>
            <w:tcBorders>
              <w:bottom w:val="single" w:sz="24" w:space="0" w:color="A8D08D" w:themeColor="accent6" w:themeTint="99"/>
            </w:tcBorders>
          </w:tcPr>
          <w:p w14:paraId="36869A61" w14:textId="77777777" w:rsidR="00050A0D" w:rsidRPr="002A7334" w:rsidRDefault="00050A0D" w:rsidP="00050A0D">
            <w:pPr>
              <w:pStyle w:val="Footer"/>
              <w:tabs>
                <w:tab w:val="clear" w:pos="4680"/>
                <w:tab w:val="clear" w:pos="9360"/>
              </w:tabs>
              <w:jc w:val="right"/>
              <w:rPr>
                <w:rFonts w:ascii="Cambria" w:hAnsi="Cambria" w:cs="Times New Roman"/>
                <w:sz w:val="16"/>
                <w:szCs w:val="16"/>
              </w:rPr>
            </w:pPr>
            <w:r w:rsidRPr="002A7334">
              <w:rPr>
                <w:rFonts w:ascii="Cambria" w:eastAsia="Times New Roman" w:hAnsi="Cambria" w:cs="Times New Roman"/>
                <w:bCs/>
                <w:sz w:val="16"/>
                <w:szCs w:val="16"/>
              </w:rPr>
              <w:t>Copyright</w:t>
            </w:r>
            <w:r w:rsidRPr="002A7334">
              <w:rPr>
                <w:rFonts w:ascii="Cambria" w:eastAsia="Times New Roman" w:hAnsi="Cambria" w:cs="Times New Roman"/>
                <w:bCs/>
                <w:i/>
                <w:sz w:val="16"/>
                <w:szCs w:val="16"/>
              </w:rPr>
              <w:t>©</w:t>
            </w:r>
            <w:r w:rsidR="00EB79CF" w:rsidRPr="002A7334">
              <w:rPr>
                <w:rFonts w:ascii="Cambria" w:eastAsia="Times New Roman" w:hAnsi="Cambria" w:cs="Times New Roman"/>
                <w:bCs/>
                <w:sz w:val="16"/>
                <w:szCs w:val="16"/>
              </w:rPr>
              <w:t xml:space="preserve"> xxxx</w:t>
            </w:r>
            <w:r w:rsidRPr="002A7334">
              <w:rPr>
                <w:rFonts w:ascii="Cambria" w:eastAsia="Times New Roman" w:hAnsi="Cambria" w:cs="Times New Roman"/>
                <w:bCs/>
                <w:sz w:val="16"/>
                <w:szCs w:val="16"/>
              </w:rPr>
              <w:t xml:space="preserve">, </w:t>
            </w:r>
            <w:r w:rsidR="00EB79CF" w:rsidRPr="002A7334">
              <w:rPr>
                <w:rFonts w:ascii="Cambria" w:eastAsia="Times New Roman" w:hAnsi="Cambria" w:cs="Times New Roman"/>
                <w:bCs/>
                <w:sz w:val="16"/>
                <w:szCs w:val="16"/>
              </w:rPr>
              <w:t>First Author</w:t>
            </w:r>
            <w:r w:rsidR="00147F12" w:rsidRPr="002A7334">
              <w:rPr>
                <w:rFonts w:ascii="Cambria" w:eastAsia="Times New Roman" w:hAnsi="Cambria" w:cs="Times New Roman"/>
                <w:bCs/>
                <w:sz w:val="16"/>
                <w:szCs w:val="16"/>
              </w:rPr>
              <w:t xml:space="preserve"> et al</w:t>
            </w:r>
          </w:p>
          <w:p w14:paraId="64DD5766" w14:textId="77777777" w:rsidR="00050A0D" w:rsidRPr="002A7334" w:rsidRDefault="00050A0D" w:rsidP="00050A0D">
            <w:pPr>
              <w:pStyle w:val="Footer"/>
              <w:tabs>
                <w:tab w:val="clear" w:pos="9360"/>
              </w:tabs>
              <w:jc w:val="right"/>
              <w:rPr>
                <w:rFonts w:ascii="Cambria" w:hAnsi="Cambria" w:cs="Times New Roman"/>
                <w:sz w:val="16"/>
                <w:szCs w:val="16"/>
              </w:rPr>
            </w:pPr>
            <w:r w:rsidRPr="002A7334">
              <w:rPr>
                <w:rFonts w:ascii="Cambria" w:hAnsi="Cambria" w:cs="Times New Roman"/>
                <w:sz w:val="16"/>
                <w:szCs w:val="16"/>
              </w:rPr>
              <w:t>This is an open</w:t>
            </w:r>
            <w:r w:rsidR="006C118F" w:rsidRPr="002A7334">
              <w:rPr>
                <w:rFonts w:ascii="Cambria" w:hAnsi="Cambria" w:cs="Times New Roman"/>
                <w:sz w:val="16"/>
                <w:szCs w:val="16"/>
              </w:rPr>
              <w:t>-</w:t>
            </w:r>
            <w:r w:rsidRPr="002A7334">
              <w:rPr>
                <w:rFonts w:ascii="Cambria" w:hAnsi="Cambria" w:cs="Times New Roman"/>
                <w:sz w:val="16"/>
                <w:szCs w:val="16"/>
              </w:rPr>
              <w:t>acce</w:t>
            </w:r>
            <w:r w:rsidR="006C118F" w:rsidRPr="002A7334">
              <w:rPr>
                <w:rFonts w:ascii="Cambria" w:hAnsi="Cambria" w:cs="Times New Roman"/>
                <w:sz w:val="16"/>
                <w:szCs w:val="16"/>
              </w:rPr>
              <w:t>s</w:t>
            </w:r>
            <w:r w:rsidRPr="002A7334">
              <w:rPr>
                <w:rFonts w:ascii="Cambria" w:hAnsi="Cambria" w:cs="Times New Roman"/>
                <w:sz w:val="16"/>
                <w:szCs w:val="16"/>
              </w:rPr>
              <w:t xml:space="preserve">s article under the </w:t>
            </w:r>
            <w:hyperlink r:id="rId9" w:history="1">
              <w:r w:rsidR="00E72B84" w:rsidRPr="002A7334">
                <w:rPr>
                  <w:rFonts w:ascii="Cambria" w:hAnsi="Cambria"/>
                  <w:color w:val="4472C4" w:themeColor="accent5"/>
                  <w:sz w:val="16"/>
                  <w:szCs w:val="16"/>
                  <w:lang w:val="id-ID"/>
                </w:rPr>
                <w:t>CC</w:t>
              </w:r>
              <w:r w:rsidR="00E72B84" w:rsidRPr="002A7334">
                <w:rPr>
                  <w:rFonts w:ascii="Cambria" w:hAnsi="Cambria"/>
                  <w:color w:val="4472C4" w:themeColor="accent5"/>
                  <w:sz w:val="16"/>
                  <w:szCs w:val="16"/>
                </w:rPr>
                <w:t>-BY-SA</w:t>
              </w:r>
              <w:r w:rsidR="00E72B84" w:rsidRPr="002A7334">
                <w:rPr>
                  <w:rFonts w:ascii="Cambria" w:hAnsi="Cambria"/>
                  <w:sz w:val="16"/>
                  <w:szCs w:val="16"/>
                  <w:lang w:val="id-ID"/>
                </w:rPr>
                <w:t xml:space="preserve"> License</w:t>
              </w:r>
            </w:hyperlink>
            <w:r w:rsidRPr="002A7334">
              <w:rPr>
                <w:rFonts w:ascii="Cambria" w:hAnsi="Cambria" w:cs="Times New Roman"/>
                <w:sz w:val="16"/>
                <w:szCs w:val="16"/>
              </w:rPr>
              <w:t>.</w:t>
            </w:r>
          </w:p>
          <w:p w14:paraId="1A6ECDEE" w14:textId="77777777" w:rsidR="00050A0D" w:rsidRPr="002A7334" w:rsidRDefault="00E72B84" w:rsidP="00050A0D">
            <w:pPr>
              <w:jc w:val="right"/>
              <w:rPr>
                <w:rStyle w:val="Hyperlink"/>
                <w:rFonts w:ascii="Cambria" w:hAnsi="Cambria" w:cs="Times New Roman"/>
                <w:color w:val="auto"/>
                <w:sz w:val="16"/>
                <w:szCs w:val="16"/>
                <w:u w:val="none"/>
              </w:rPr>
            </w:pPr>
            <w:r w:rsidRPr="002A7334">
              <w:rPr>
                <w:rFonts w:ascii="Cambria" w:hAnsi="Cambria"/>
                <w:noProof/>
                <w:sz w:val="16"/>
                <w:szCs w:val="16"/>
                <w:lang w:val="en-US"/>
              </w:rPr>
              <w:drawing>
                <wp:inline distT="0" distB="0" distL="0" distR="0" wp14:anchorId="76EF81D3" wp14:editId="5D548345">
                  <wp:extent cx="600075" cy="211390"/>
                  <wp:effectExtent l="0" t="0" r="0" b="0"/>
                  <wp:docPr id="5" name="Picture 5"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248" cy="213917"/>
                          </a:xfrm>
                          <a:prstGeom prst="rect">
                            <a:avLst/>
                          </a:prstGeom>
                          <a:noFill/>
                          <a:ln>
                            <a:noFill/>
                          </a:ln>
                        </pic:spPr>
                      </pic:pic>
                    </a:graphicData>
                  </a:graphic>
                </wp:inline>
              </w:drawing>
            </w:r>
          </w:p>
        </w:tc>
      </w:tr>
    </w:tbl>
    <w:p w14:paraId="2EB13B47" w14:textId="77777777" w:rsidR="00910712" w:rsidRPr="002A7334" w:rsidRDefault="00F20622" w:rsidP="00910712">
      <w:pPr>
        <w:spacing w:before="240" w:after="0" w:line="240" w:lineRule="auto"/>
        <w:rPr>
          <w:rFonts w:ascii="Cambria" w:eastAsia="Book Antiqua" w:hAnsi="Cambria" w:cs="Book Antiqua"/>
          <w:sz w:val="24"/>
          <w:szCs w:val="24"/>
          <w:lang w:val="sv-SE"/>
        </w:rPr>
      </w:pPr>
      <w:r w:rsidRPr="002A7334">
        <w:rPr>
          <w:rFonts w:ascii="Cambria" w:eastAsia="Book Antiqua" w:hAnsi="Cambria" w:cs="Book Antiqua"/>
          <w:b/>
          <w:sz w:val="24"/>
          <w:szCs w:val="24"/>
          <w:lang w:val="sv-SE"/>
        </w:rPr>
        <w:t>PENDAHULUAN</w:t>
      </w:r>
    </w:p>
    <w:p w14:paraId="603BE477" w14:textId="77777777" w:rsidR="00910712" w:rsidRPr="002A7334" w:rsidRDefault="00910712" w:rsidP="00AE4F07">
      <w:pPr>
        <w:spacing w:after="0" w:line="240" w:lineRule="auto"/>
        <w:jc w:val="both"/>
        <w:rPr>
          <w:rFonts w:ascii="Cambria" w:eastAsia="Book Antiqua" w:hAnsi="Cambria" w:cs="Book Antiqua"/>
          <w:sz w:val="24"/>
          <w:szCs w:val="24"/>
          <w:lang w:val="nb-NO"/>
        </w:rPr>
      </w:pPr>
      <w:r w:rsidRPr="002A7334">
        <w:rPr>
          <w:rFonts w:ascii="Cambria" w:eastAsia="Book Antiqua" w:hAnsi="Cambria" w:cs="Book Antiqua"/>
          <w:sz w:val="24"/>
          <w:szCs w:val="24"/>
          <w:lang w:val="sv-SE"/>
        </w:rPr>
        <w:t xml:space="preserve">Bagian pendahuluan setidaknya berisi empat paragraph. </w:t>
      </w:r>
      <w:r w:rsidRPr="002A7334">
        <w:rPr>
          <w:rFonts w:ascii="Cambria" w:eastAsia="Book Antiqua" w:hAnsi="Cambria" w:cs="Book Antiqua"/>
          <w:sz w:val="24"/>
          <w:szCs w:val="24"/>
          <w:lang w:val="nb-NO"/>
        </w:rPr>
        <w:t xml:space="preserve">Paragraph pertama berisi </w:t>
      </w:r>
      <w:r w:rsidRPr="002A7334">
        <w:rPr>
          <w:rFonts w:ascii="Cambria" w:eastAsia="Book Antiqua" w:hAnsi="Cambria" w:cs="Book Antiqua"/>
          <w:b/>
          <w:sz w:val="24"/>
          <w:szCs w:val="24"/>
          <w:lang w:val="nb-NO"/>
        </w:rPr>
        <w:t>konteks umum/latar belakang</w:t>
      </w:r>
      <w:r w:rsidRPr="002A7334">
        <w:rPr>
          <w:rFonts w:ascii="Cambria" w:eastAsia="Book Antiqua" w:hAnsi="Cambria" w:cs="Book Antiqua"/>
          <w:sz w:val="24"/>
          <w:szCs w:val="24"/>
          <w:lang w:val="nb-NO"/>
        </w:rPr>
        <w:t xml:space="preserve"> terkait variable terikat/respon/teramati dari penelitian yang diteliti </w:t>
      </w:r>
      <w:r w:rsidRPr="002A7334">
        <w:rPr>
          <w:rFonts w:ascii="Cambria" w:eastAsia="Book Antiqua" w:hAnsi="Cambria" w:cs="Book Antiqua"/>
          <w:b/>
          <w:sz w:val="24"/>
          <w:szCs w:val="24"/>
          <w:lang w:val="nb-NO"/>
        </w:rPr>
        <w:t>(200-250 kata)</w:t>
      </w:r>
      <w:r w:rsidRPr="002A7334">
        <w:rPr>
          <w:rFonts w:ascii="Cambria" w:eastAsia="Book Antiqua" w:hAnsi="Cambria" w:cs="Book Antiqua"/>
          <w:sz w:val="24"/>
          <w:szCs w:val="24"/>
          <w:lang w:val="nb-NO"/>
        </w:rPr>
        <w:t xml:space="preserve">. </w:t>
      </w:r>
    </w:p>
    <w:p w14:paraId="74B8829E" w14:textId="77777777" w:rsidR="00910712" w:rsidRPr="002A7334" w:rsidRDefault="00910712" w:rsidP="00910712">
      <w:pPr>
        <w:spacing w:after="0" w:line="240" w:lineRule="auto"/>
        <w:ind w:firstLine="567"/>
        <w:jc w:val="both"/>
        <w:rPr>
          <w:rFonts w:ascii="Cambria" w:eastAsia="Book Antiqua" w:hAnsi="Cambria" w:cs="Book Antiqua"/>
          <w:sz w:val="24"/>
          <w:szCs w:val="24"/>
          <w:lang w:val="nb-NO"/>
        </w:rPr>
      </w:pPr>
      <w:r w:rsidRPr="002A7334">
        <w:rPr>
          <w:rFonts w:ascii="Cambria" w:eastAsia="Book Antiqua" w:hAnsi="Cambria" w:cs="Book Antiqua"/>
          <w:sz w:val="24"/>
          <w:szCs w:val="24"/>
          <w:lang w:val="nb-NO"/>
        </w:rPr>
        <w:t xml:space="preserve">Paragraph kedua berisi </w:t>
      </w:r>
      <w:r w:rsidRPr="002A7334">
        <w:rPr>
          <w:rFonts w:ascii="Cambria" w:eastAsia="Book Antiqua" w:hAnsi="Cambria" w:cs="Book Antiqua"/>
          <w:b/>
          <w:sz w:val="24"/>
          <w:szCs w:val="24"/>
          <w:lang w:val="nb-NO"/>
        </w:rPr>
        <w:t>permasalahan terkait variable</w:t>
      </w:r>
      <w:r w:rsidRPr="002A7334">
        <w:rPr>
          <w:rFonts w:ascii="Cambria" w:eastAsia="Book Antiqua" w:hAnsi="Cambria" w:cs="Book Antiqua"/>
          <w:sz w:val="24"/>
          <w:szCs w:val="24"/>
          <w:lang w:val="nb-NO"/>
        </w:rPr>
        <w:t xml:space="preserve"> yang diteliti. Pada bagian ini penulis harus menguraikan permasalahan penelitian secara komprehensif. Uraian permsalahan tersebut diikuti dengan urgensi penelitian (variable-variabel penelitian) berdasarkan tinjauan bagaimana masalah serupa diselesaikan pada tempat berbeda. Penulis diharuskan menggukan sudut pandang yang lebih luas dengan penggunaan </w:t>
      </w:r>
      <w:r w:rsidRPr="002A7334">
        <w:rPr>
          <w:rFonts w:ascii="Cambria" w:eastAsia="Book Antiqua" w:hAnsi="Cambria" w:cs="Book Antiqua"/>
          <w:sz w:val="24"/>
          <w:szCs w:val="24"/>
          <w:lang w:val="nb-NO"/>
        </w:rPr>
        <w:lastRenderedPageBreak/>
        <w:t xml:space="preserve">rujukan jurnal internasional bereputasi untuk membandingkan bagaimana masalah serupa tersebut diselesaikan (solusi) di Negara-negara berbeda </w:t>
      </w:r>
      <w:r w:rsidRPr="002A7334">
        <w:rPr>
          <w:rFonts w:ascii="Cambria" w:eastAsia="Book Antiqua" w:hAnsi="Cambria" w:cs="Book Antiqua"/>
          <w:b/>
          <w:sz w:val="24"/>
          <w:szCs w:val="24"/>
          <w:lang w:val="nb-NO"/>
        </w:rPr>
        <w:t>(200-250 kata)</w:t>
      </w:r>
      <w:r w:rsidRPr="002A7334">
        <w:rPr>
          <w:rFonts w:ascii="Cambria" w:eastAsia="Book Antiqua" w:hAnsi="Cambria" w:cs="Book Antiqua"/>
          <w:sz w:val="24"/>
          <w:szCs w:val="24"/>
          <w:lang w:val="nb-NO"/>
        </w:rPr>
        <w:t xml:space="preserve">. </w:t>
      </w:r>
    </w:p>
    <w:p w14:paraId="6577DBFC" w14:textId="77777777" w:rsidR="00910712" w:rsidRPr="002A7334" w:rsidRDefault="00910712" w:rsidP="00910712">
      <w:pPr>
        <w:spacing w:after="0" w:line="240" w:lineRule="auto"/>
        <w:ind w:firstLine="567"/>
        <w:jc w:val="both"/>
        <w:rPr>
          <w:rFonts w:ascii="Cambria" w:eastAsia="Book Antiqua" w:hAnsi="Cambria" w:cs="Book Antiqua"/>
          <w:sz w:val="24"/>
          <w:szCs w:val="24"/>
          <w:lang w:val="nb-NO"/>
        </w:rPr>
      </w:pPr>
      <w:r w:rsidRPr="002A7334">
        <w:rPr>
          <w:rFonts w:ascii="Cambria" w:eastAsia="Book Antiqua" w:hAnsi="Cambria" w:cs="Book Antiqua"/>
          <w:sz w:val="24"/>
          <w:szCs w:val="24"/>
          <w:lang w:val="nb-NO"/>
        </w:rPr>
        <w:t xml:space="preserve">Paragraph ketiga berisi </w:t>
      </w:r>
      <w:r w:rsidRPr="002A7334">
        <w:rPr>
          <w:rFonts w:ascii="Cambria" w:eastAsia="Book Antiqua" w:hAnsi="Cambria" w:cs="Book Antiqua"/>
          <w:b/>
          <w:sz w:val="24"/>
          <w:szCs w:val="24"/>
          <w:lang w:val="nb-NO"/>
        </w:rPr>
        <w:t>novelty/gap</w:t>
      </w:r>
      <w:r w:rsidRPr="002A7334">
        <w:rPr>
          <w:rFonts w:ascii="Cambria" w:eastAsia="Book Antiqua" w:hAnsi="Cambria" w:cs="Book Antiqua"/>
          <w:sz w:val="24"/>
          <w:szCs w:val="24"/>
          <w:lang w:val="nb-NO"/>
        </w:rPr>
        <w:t xml:space="preserve"> terkait variable yang diteliti. Pada paragraph ini penulis harus menguraikan secara komprehensif kebaruan/perbedaan penelitian yang dilakukan dengan hasil-hasil penelitian yang sudah ada atau sudah diuraikan pada paragraph kedua. Kebaruan penelitian misalnya dapat berupa komponen-komponen/indicator-indikator yang diteliti berbeda dengan penelitian sebelumnya, treatment/modifikasi treatment yang diberikan berbeda, atau subjek/sample yang berbeda, dan sebagainya. Penulis harus menyatakan novelty/gap secara jelas </w:t>
      </w:r>
      <w:r w:rsidRPr="002A7334">
        <w:rPr>
          <w:rFonts w:ascii="Cambria" w:eastAsia="Book Antiqua" w:hAnsi="Cambria" w:cs="Book Antiqua"/>
          <w:b/>
          <w:sz w:val="24"/>
          <w:szCs w:val="24"/>
          <w:lang w:val="nb-NO"/>
        </w:rPr>
        <w:t>(200-250 kata).</w:t>
      </w:r>
    </w:p>
    <w:p w14:paraId="423F44AA" w14:textId="77777777" w:rsidR="00910712" w:rsidRPr="002A7334" w:rsidRDefault="00910712" w:rsidP="00910712">
      <w:pPr>
        <w:spacing w:after="0" w:line="240" w:lineRule="auto"/>
        <w:ind w:firstLine="567"/>
        <w:jc w:val="both"/>
        <w:rPr>
          <w:rFonts w:ascii="Cambria" w:eastAsia="Book Antiqua" w:hAnsi="Cambria" w:cs="Book Antiqua"/>
          <w:sz w:val="24"/>
          <w:szCs w:val="24"/>
          <w:lang w:val="en-US"/>
        </w:rPr>
      </w:pPr>
      <w:r w:rsidRPr="002A7334">
        <w:rPr>
          <w:rFonts w:ascii="Cambria" w:eastAsia="Book Antiqua" w:hAnsi="Cambria" w:cs="Book Antiqua"/>
          <w:sz w:val="24"/>
          <w:szCs w:val="24"/>
          <w:lang w:val="nb-NO"/>
        </w:rPr>
        <w:t xml:space="preserve">Paragraph keempat/terakhir berisi tujuan dan linkup/batasan-batasan varibable yang diteliti. Penulis harus menguraikan tujuan penelitian secara komprehensif. Indicator-indikator variable yang diteliti harus disajikan secara jelas berdasarkan rujukan yang relevan </w:t>
      </w:r>
      <w:r w:rsidRPr="002A7334">
        <w:rPr>
          <w:rFonts w:ascii="Cambria" w:eastAsia="Book Antiqua" w:hAnsi="Cambria" w:cs="Book Antiqua"/>
          <w:b/>
          <w:sz w:val="24"/>
          <w:szCs w:val="24"/>
          <w:lang w:val="nb-NO"/>
        </w:rPr>
        <w:t>(200-250 kata)</w:t>
      </w:r>
      <w:r w:rsidRPr="002A7334">
        <w:rPr>
          <w:rFonts w:ascii="Cambria" w:eastAsia="Book Antiqua" w:hAnsi="Cambria" w:cs="Book Antiqua"/>
          <w:sz w:val="24"/>
          <w:szCs w:val="24"/>
          <w:lang w:val="nb-NO"/>
        </w:rPr>
        <w:t xml:space="preserve">. </w:t>
      </w:r>
      <w:r w:rsidRPr="002A7334">
        <w:rPr>
          <w:rFonts w:ascii="Cambria" w:eastAsia="Book Antiqua" w:hAnsi="Cambria" w:cs="Book Antiqua"/>
          <w:sz w:val="24"/>
          <w:lang w:val="en-US"/>
        </w:rPr>
        <w:t>Secara sederhana susunan bagian pendahuluan ditunjukkan oleh Gambar 1.</w:t>
      </w:r>
    </w:p>
    <w:p w14:paraId="1039F9BD" w14:textId="77777777" w:rsidR="00910712" w:rsidRPr="002A7334" w:rsidRDefault="00910712" w:rsidP="00910712">
      <w:pPr>
        <w:spacing w:after="0" w:line="240" w:lineRule="auto"/>
        <w:jc w:val="center"/>
        <w:rPr>
          <w:rFonts w:ascii="Cambria" w:eastAsia="Book Antiqua" w:hAnsi="Cambria" w:cs="Book Antiqua"/>
          <w:sz w:val="24"/>
          <w:szCs w:val="24"/>
          <w:lang w:val="en-US"/>
        </w:rPr>
      </w:pPr>
      <w:r w:rsidRPr="002A7334">
        <w:rPr>
          <w:rFonts w:ascii="Cambria" w:hAnsi="Cambria"/>
          <w:noProof/>
          <w:lang w:val="en-US"/>
        </w:rPr>
        <w:t xml:space="preserve"> </w:t>
      </w:r>
      <w:r w:rsidRPr="002A7334">
        <w:rPr>
          <w:rFonts w:ascii="Cambria" w:hAnsi="Cambria"/>
          <w:noProof/>
          <w:lang w:val="en-US"/>
        </w:rPr>
        <w:drawing>
          <wp:inline distT="0" distB="0" distL="0" distR="0" wp14:anchorId="0E3CE595" wp14:editId="51402DBD">
            <wp:extent cx="3122839" cy="1457325"/>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47655" cy="1468906"/>
                    </a:xfrm>
                    <a:prstGeom prst="rect">
                      <a:avLst/>
                    </a:prstGeom>
                  </pic:spPr>
                </pic:pic>
              </a:graphicData>
            </a:graphic>
          </wp:inline>
        </w:drawing>
      </w:r>
    </w:p>
    <w:p w14:paraId="1B2E822F" w14:textId="77777777" w:rsidR="00910712" w:rsidRPr="002A7334" w:rsidRDefault="00910712" w:rsidP="00910712">
      <w:pPr>
        <w:spacing w:after="0" w:line="240" w:lineRule="auto"/>
        <w:jc w:val="center"/>
        <w:rPr>
          <w:rFonts w:ascii="Cambria" w:eastAsia="Book Antiqua" w:hAnsi="Cambria" w:cs="Book Antiqua"/>
          <w:sz w:val="24"/>
          <w:szCs w:val="24"/>
          <w:lang w:val="sv-SE"/>
        </w:rPr>
      </w:pPr>
      <w:r w:rsidRPr="002A7334">
        <w:rPr>
          <w:rFonts w:ascii="Cambria" w:hAnsi="Cambria"/>
          <w:b/>
          <w:sz w:val="24"/>
          <w:lang w:val="sv-SE"/>
        </w:rPr>
        <w:t>Gambar 1.</w:t>
      </w:r>
      <w:r w:rsidRPr="002A7334">
        <w:rPr>
          <w:rFonts w:ascii="Cambria" w:hAnsi="Cambria"/>
          <w:sz w:val="24"/>
          <w:lang w:val="sv-SE"/>
        </w:rPr>
        <w:t xml:space="preserve"> Susunan isi bagian pendahuluan</w:t>
      </w:r>
    </w:p>
    <w:p w14:paraId="6244F33A" w14:textId="77777777" w:rsidR="00910712" w:rsidRPr="002A7334" w:rsidRDefault="00F20622" w:rsidP="00910712">
      <w:pPr>
        <w:spacing w:before="240" w:after="0" w:line="240" w:lineRule="auto"/>
        <w:rPr>
          <w:rFonts w:ascii="Cambria" w:eastAsia="Book Antiqua" w:hAnsi="Cambria" w:cs="Book Antiqua"/>
          <w:sz w:val="24"/>
          <w:szCs w:val="24"/>
          <w:lang w:val="sv-SE"/>
        </w:rPr>
      </w:pPr>
      <w:r w:rsidRPr="002A7334">
        <w:rPr>
          <w:rFonts w:ascii="Cambria" w:eastAsia="Book Antiqua" w:hAnsi="Cambria" w:cs="Book Antiqua"/>
          <w:b/>
          <w:sz w:val="24"/>
          <w:szCs w:val="24"/>
          <w:lang w:val="sv-SE"/>
        </w:rPr>
        <w:t>METODE</w:t>
      </w:r>
    </w:p>
    <w:p w14:paraId="0A33F415" w14:textId="77777777" w:rsidR="00910712" w:rsidRPr="002A7334" w:rsidRDefault="00910712" w:rsidP="00AE4F07">
      <w:pPr>
        <w:spacing w:after="0" w:line="240" w:lineRule="auto"/>
        <w:jc w:val="both"/>
        <w:rPr>
          <w:rFonts w:ascii="Cambria" w:eastAsia="Book Antiqua" w:hAnsi="Cambria" w:cs="Book Antiqua"/>
          <w:sz w:val="24"/>
          <w:szCs w:val="24"/>
          <w:lang w:val="sv-SE"/>
        </w:rPr>
      </w:pPr>
      <w:r w:rsidRPr="002A7334">
        <w:rPr>
          <w:rFonts w:ascii="Cambria" w:eastAsia="Book Antiqua" w:hAnsi="Cambria" w:cs="Book Antiqua"/>
          <w:sz w:val="24"/>
          <w:szCs w:val="24"/>
          <w:lang w:val="sv-SE"/>
        </w:rPr>
        <w:t xml:space="preserve">Bagian metode juga berisi setidaknya empat paragraph atau sub-bagian. Paragraph/sub-bagian pertama berisi </w:t>
      </w:r>
      <w:r w:rsidRPr="002A7334">
        <w:rPr>
          <w:rFonts w:ascii="Cambria" w:eastAsia="Book Antiqua" w:hAnsi="Cambria" w:cs="Book Antiqua"/>
          <w:b/>
          <w:sz w:val="24"/>
          <w:szCs w:val="24"/>
          <w:lang w:val="sv-SE"/>
        </w:rPr>
        <w:t>general background</w:t>
      </w:r>
      <w:r w:rsidRPr="002A7334">
        <w:rPr>
          <w:rFonts w:ascii="Cambria" w:eastAsia="Book Antiqua" w:hAnsi="Cambria" w:cs="Book Antiqua"/>
          <w:sz w:val="24"/>
          <w:szCs w:val="24"/>
          <w:lang w:val="sv-SE"/>
        </w:rPr>
        <w:t xml:space="preserve"> yang memuat jenis penelitian dan design penelitian yang digunakan. Pada bagian ini penulis dapat menyertakan Gambar atau Table untuk lebih memperjelas jenis/design penelitian yang digunakan (</w:t>
      </w:r>
      <w:r w:rsidRPr="002A7334">
        <w:rPr>
          <w:rFonts w:ascii="Cambria" w:eastAsia="Book Antiqua" w:hAnsi="Cambria" w:cs="Book Antiqua"/>
          <w:b/>
          <w:sz w:val="24"/>
          <w:szCs w:val="24"/>
          <w:lang w:val="sv-SE"/>
        </w:rPr>
        <w:t>200-250 kata</w:t>
      </w:r>
      <w:r w:rsidRPr="002A7334">
        <w:rPr>
          <w:rFonts w:ascii="Cambria" w:eastAsia="Book Antiqua" w:hAnsi="Cambria" w:cs="Book Antiqua"/>
          <w:sz w:val="24"/>
          <w:szCs w:val="24"/>
          <w:lang w:val="sv-SE"/>
        </w:rPr>
        <w:t>).</w:t>
      </w:r>
    </w:p>
    <w:p w14:paraId="06276E59" w14:textId="77777777" w:rsidR="00910712" w:rsidRPr="002A7334" w:rsidRDefault="00910712" w:rsidP="00910712">
      <w:pPr>
        <w:spacing w:after="0" w:line="240" w:lineRule="auto"/>
        <w:ind w:firstLine="567"/>
        <w:jc w:val="both"/>
        <w:rPr>
          <w:rFonts w:ascii="Cambria" w:eastAsia="Book Antiqua" w:hAnsi="Cambria" w:cs="Book Antiqua"/>
          <w:sz w:val="24"/>
          <w:szCs w:val="24"/>
          <w:lang w:val="sv-SE"/>
        </w:rPr>
      </w:pPr>
      <w:r w:rsidRPr="002A7334">
        <w:rPr>
          <w:rFonts w:ascii="Cambria" w:eastAsia="Book Antiqua" w:hAnsi="Cambria" w:cs="Book Antiqua"/>
          <w:sz w:val="24"/>
          <w:szCs w:val="24"/>
          <w:lang w:val="en-US"/>
        </w:rPr>
        <w:t xml:space="preserve">Paragraph/sub-bagian kedua berisi </w:t>
      </w:r>
      <w:r w:rsidRPr="002A7334">
        <w:rPr>
          <w:rFonts w:ascii="Cambria" w:eastAsia="Book Antiqua" w:hAnsi="Cambria" w:cs="Book Antiqua"/>
          <w:b/>
          <w:sz w:val="24"/>
          <w:szCs w:val="24"/>
          <w:lang w:val="en-US"/>
        </w:rPr>
        <w:t>sample/subjek penelitian</w:t>
      </w:r>
      <w:r w:rsidRPr="002A7334">
        <w:rPr>
          <w:rFonts w:ascii="Cambria" w:eastAsia="Book Antiqua" w:hAnsi="Cambria" w:cs="Book Antiqua"/>
          <w:sz w:val="24"/>
          <w:szCs w:val="24"/>
          <w:lang w:val="en-US"/>
        </w:rPr>
        <w:t xml:space="preserve">. </w:t>
      </w:r>
      <w:r w:rsidRPr="002A7334">
        <w:rPr>
          <w:rFonts w:ascii="Cambria" w:eastAsia="Book Antiqua" w:hAnsi="Cambria" w:cs="Book Antiqua"/>
          <w:sz w:val="24"/>
          <w:szCs w:val="24"/>
          <w:lang w:val="sv-SE"/>
        </w:rPr>
        <w:t>Pada bagian ini penulis harus menuliskan secara jelas berapa jumlah sample/subjek yang digunakan. Teknik pemilihan/penentuan sample, deskripsi terkait karakteristik sample/subjek penelitian juga harus diuraikan pada bagian ini (</w:t>
      </w:r>
      <w:r w:rsidRPr="002A7334">
        <w:rPr>
          <w:rFonts w:ascii="Cambria" w:eastAsia="Book Antiqua" w:hAnsi="Cambria" w:cs="Book Antiqua"/>
          <w:b/>
          <w:sz w:val="24"/>
          <w:szCs w:val="24"/>
          <w:lang w:val="sv-SE"/>
        </w:rPr>
        <w:t>200-250 kata</w:t>
      </w:r>
      <w:r w:rsidRPr="002A7334">
        <w:rPr>
          <w:rFonts w:ascii="Cambria" w:eastAsia="Book Antiqua" w:hAnsi="Cambria" w:cs="Book Antiqua"/>
          <w:sz w:val="24"/>
          <w:szCs w:val="24"/>
          <w:lang w:val="sv-SE"/>
        </w:rPr>
        <w:t>).</w:t>
      </w:r>
    </w:p>
    <w:p w14:paraId="31C0FFF5" w14:textId="77777777" w:rsidR="00910712" w:rsidRPr="002A7334" w:rsidRDefault="00910712" w:rsidP="00910712">
      <w:pPr>
        <w:spacing w:after="0" w:line="240" w:lineRule="auto"/>
        <w:ind w:firstLine="567"/>
        <w:jc w:val="both"/>
        <w:rPr>
          <w:rFonts w:ascii="Cambria" w:eastAsia="Book Antiqua" w:hAnsi="Cambria" w:cs="Book Antiqua"/>
          <w:sz w:val="24"/>
          <w:szCs w:val="24"/>
          <w:lang w:val="sv-SE"/>
        </w:rPr>
      </w:pPr>
      <w:r w:rsidRPr="002A7334">
        <w:rPr>
          <w:rFonts w:ascii="Cambria" w:eastAsia="Book Antiqua" w:hAnsi="Cambria" w:cs="Book Antiqua"/>
          <w:sz w:val="24"/>
          <w:szCs w:val="24"/>
          <w:lang w:val="sv-SE"/>
        </w:rPr>
        <w:t xml:space="preserve">Paragraph/sub-bagian ketiga berisi </w:t>
      </w:r>
      <w:r w:rsidRPr="002A7334">
        <w:rPr>
          <w:rFonts w:ascii="Cambria" w:eastAsia="Book Antiqua" w:hAnsi="Cambria" w:cs="Book Antiqua"/>
          <w:b/>
          <w:sz w:val="24"/>
          <w:szCs w:val="24"/>
          <w:lang w:val="sv-SE"/>
        </w:rPr>
        <w:t xml:space="preserve">instrument dan prosedur. </w:t>
      </w:r>
      <w:r w:rsidRPr="002A7334">
        <w:rPr>
          <w:rFonts w:ascii="Cambria" w:eastAsia="Book Antiqua" w:hAnsi="Cambria" w:cs="Book Antiqua"/>
          <w:sz w:val="24"/>
          <w:szCs w:val="24"/>
          <w:lang w:val="sv-SE"/>
        </w:rPr>
        <w:t xml:space="preserve">Penulis harus menguraikan </w:t>
      </w:r>
      <w:r w:rsidRPr="002A7334">
        <w:rPr>
          <w:rFonts w:ascii="Cambria" w:eastAsia="Book Antiqua" w:hAnsi="Cambria" w:cs="Book Antiqua"/>
          <w:b/>
          <w:sz w:val="24"/>
          <w:szCs w:val="24"/>
          <w:lang w:val="sv-SE"/>
        </w:rPr>
        <w:t>jenis, validitas, dan reliabilitas</w:t>
      </w:r>
      <w:r w:rsidRPr="002A7334">
        <w:rPr>
          <w:rFonts w:ascii="Cambria" w:eastAsia="Book Antiqua" w:hAnsi="Cambria" w:cs="Book Antiqua"/>
          <w:sz w:val="24"/>
          <w:szCs w:val="24"/>
          <w:lang w:val="sv-SE"/>
        </w:rPr>
        <w:t xml:space="preserve"> instrument yang digunakan. Jika instrument yang digunakan merupakan instrument yang telah dikembangkan oleh penulis/peneliti lain, maka sertakan rujukan yang relevan. Namun jika instrument penelitian merupakan instrument yang dikembangkan penulis/peneliti itu sendiri, maka harus dijelaskan bagaimana mekanisme pengembangan, validasi, dan uji reliabilitas instrument yang digunakan untuk mengumpulkan data penelitian. Selain itu, </w:t>
      </w:r>
      <w:r w:rsidRPr="002A7334">
        <w:rPr>
          <w:rFonts w:ascii="Cambria" w:eastAsia="Book Antiqua" w:hAnsi="Cambria" w:cs="Book Antiqua"/>
          <w:b/>
          <w:sz w:val="24"/>
          <w:szCs w:val="24"/>
          <w:lang w:val="sv-SE"/>
        </w:rPr>
        <w:t>prosedur penelitian</w:t>
      </w:r>
      <w:r w:rsidRPr="002A7334">
        <w:rPr>
          <w:rFonts w:ascii="Cambria" w:eastAsia="Book Antiqua" w:hAnsi="Cambria" w:cs="Book Antiqua"/>
          <w:sz w:val="24"/>
          <w:szCs w:val="24"/>
          <w:lang w:val="sv-SE"/>
        </w:rPr>
        <w:t xml:space="preserve"> yang memuat bagaimana penelitian dilakukan dan data didapatkan, harus diuraikan pada bagian ini. Prosedur penelitian dijabarkan berdasarkan jenis penelitian yang digunakan.</w:t>
      </w:r>
    </w:p>
    <w:p w14:paraId="5428399D" w14:textId="77777777" w:rsidR="00910712" w:rsidRPr="002A7334" w:rsidRDefault="00910712" w:rsidP="00910712">
      <w:pPr>
        <w:spacing w:after="0" w:line="240" w:lineRule="auto"/>
        <w:ind w:firstLine="567"/>
        <w:jc w:val="both"/>
        <w:rPr>
          <w:rFonts w:ascii="Cambria" w:eastAsia="Book Antiqua" w:hAnsi="Cambria" w:cs="Book Antiqua"/>
          <w:sz w:val="24"/>
          <w:lang w:val="sv-SE"/>
        </w:rPr>
      </w:pPr>
      <w:r w:rsidRPr="002A7334">
        <w:rPr>
          <w:rFonts w:ascii="Cambria" w:eastAsia="Book Antiqua" w:hAnsi="Cambria" w:cs="Book Antiqua"/>
          <w:sz w:val="24"/>
          <w:szCs w:val="24"/>
          <w:lang w:val="sv-SE"/>
        </w:rPr>
        <w:t xml:space="preserve">Paragraph/sub-bagian keempat/terakhir berisi </w:t>
      </w:r>
      <w:r w:rsidRPr="002A7334">
        <w:rPr>
          <w:rFonts w:ascii="Cambria" w:eastAsia="Book Antiqua" w:hAnsi="Cambria" w:cs="Book Antiqua"/>
          <w:b/>
          <w:sz w:val="24"/>
          <w:szCs w:val="24"/>
          <w:lang w:val="sv-SE"/>
        </w:rPr>
        <w:t>analisis data</w:t>
      </w:r>
      <w:r w:rsidRPr="002A7334">
        <w:rPr>
          <w:rFonts w:ascii="Cambria" w:eastAsia="Book Antiqua" w:hAnsi="Cambria" w:cs="Book Antiqua"/>
          <w:sz w:val="24"/>
          <w:szCs w:val="24"/>
          <w:lang w:val="sv-SE"/>
        </w:rPr>
        <w:t xml:space="preserve"> yang digunakan untuk memaknai data penelitian yang telah dikumpulkan dan </w:t>
      </w:r>
      <w:r w:rsidRPr="002A7334">
        <w:rPr>
          <w:rFonts w:ascii="Cambria" w:hAnsi="Cambria"/>
          <w:sz w:val="24"/>
          <w:szCs w:val="24"/>
        </w:rPr>
        <w:t>kaitannya dengan permasalahan dan tujuan penelitian, perlu dijabarkan dangan jelas</w:t>
      </w:r>
      <w:r w:rsidRPr="002A7334">
        <w:rPr>
          <w:rFonts w:ascii="Cambria" w:eastAsia="Book Antiqua" w:hAnsi="Cambria" w:cs="Book Antiqua"/>
          <w:sz w:val="24"/>
          <w:szCs w:val="24"/>
          <w:lang w:val="sv-SE"/>
        </w:rPr>
        <w:t xml:space="preserve"> (</w:t>
      </w:r>
      <w:r w:rsidRPr="002A7334">
        <w:rPr>
          <w:rFonts w:ascii="Cambria" w:eastAsia="Book Antiqua" w:hAnsi="Cambria" w:cs="Book Antiqua"/>
          <w:b/>
          <w:sz w:val="24"/>
          <w:szCs w:val="24"/>
          <w:lang w:val="sv-SE"/>
        </w:rPr>
        <w:t>200-250 kata</w:t>
      </w:r>
      <w:r w:rsidRPr="002A7334">
        <w:rPr>
          <w:rFonts w:ascii="Cambria" w:eastAsia="Book Antiqua" w:hAnsi="Cambria" w:cs="Book Antiqua"/>
          <w:sz w:val="24"/>
          <w:szCs w:val="24"/>
          <w:lang w:val="sv-SE"/>
        </w:rPr>
        <w:t xml:space="preserve">). </w:t>
      </w:r>
      <w:r w:rsidRPr="002A7334">
        <w:rPr>
          <w:rFonts w:ascii="Cambria" w:eastAsia="Book Antiqua" w:hAnsi="Cambria" w:cs="Book Antiqua"/>
          <w:sz w:val="24"/>
          <w:lang w:val="sv-SE"/>
        </w:rPr>
        <w:t>Secara sederhana susunan bagian hasil dan pembahasan ditunjukkan oleh Gambar 2.</w:t>
      </w:r>
    </w:p>
    <w:p w14:paraId="26370D2F" w14:textId="77777777" w:rsidR="00910712" w:rsidRPr="002A7334" w:rsidRDefault="00910712" w:rsidP="00910712">
      <w:pPr>
        <w:spacing w:after="0" w:line="240" w:lineRule="auto"/>
        <w:jc w:val="center"/>
        <w:rPr>
          <w:rFonts w:ascii="Cambria" w:eastAsia="Book Antiqua" w:hAnsi="Cambria" w:cs="Book Antiqua"/>
          <w:sz w:val="24"/>
          <w:szCs w:val="24"/>
          <w:lang w:val="en-US"/>
        </w:rPr>
      </w:pPr>
      <w:r w:rsidRPr="002A7334">
        <w:rPr>
          <w:rFonts w:ascii="Cambria" w:hAnsi="Cambria"/>
          <w:noProof/>
          <w:lang w:val="en-US"/>
        </w:rPr>
        <w:lastRenderedPageBreak/>
        <w:drawing>
          <wp:inline distT="0" distB="0" distL="0" distR="0" wp14:anchorId="262796BC" wp14:editId="57CE736D">
            <wp:extent cx="3074988" cy="14192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77722" cy="1420487"/>
                    </a:xfrm>
                    <a:prstGeom prst="rect">
                      <a:avLst/>
                    </a:prstGeom>
                  </pic:spPr>
                </pic:pic>
              </a:graphicData>
            </a:graphic>
          </wp:inline>
        </w:drawing>
      </w:r>
    </w:p>
    <w:p w14:paraId="2901930D" w14:textId="77777777" w:rsidR="00910712" w:rsidRPr="002A7334" w:rsidRDefault="00910712" w:rsidP="00910712">
      <w:pPr>
        <w:spacing w:after="0" w:line="240" w:lineRule="auto"/>
        <w:jc w:val="center"/>
        <w:rPr>
          <w:rFonts w:ascii="Cambria" w:eastAsia="Book Antiqua" w:hAnsi="Cambria" w:cs="Book Antiqua"/>
          <w:sz w:val="24"/>
          <w:szCs w:val="24"/>
          <w:lang w:val="en-US"/>
        </w:rPr>
      </w:pPr>
      <w:r w:rsidRPr="002A7334">
        <w:rPr>
          <w:rFonts w:ascii="Cambria" w:hAnsi="Cambria"/>
          <w:b/>
          <w:sz w:val="24"/>
          <w:lang w:val="en-US"/>
        </w:rPr>
        <w:t>Gambar 2.</w:t>
      </w:r>
      <w:r w:rsidRPr="002A7334">
        <w:rPr>
          <w:rFonts w:ascii="Cambria" w:hAnsi="Cambria"/>
          <w:sz w:val="24"/>
          <w:lang w:val="en-US"/>
        </w:rPr>
        <w:t xml:space="preserve"> Susunan isi bagian metode</w:t>
      </w:r>
    </w:p>
    <w:p w14:paraId="3C731E6F" w14:textId="77777777" w:rsidR="00910712" w:rsidRPr="002A7334" w:rsidRDefault="00F20622" w:rsidP="00910712">
      <w:pPr>
        <w:spacing w:before="240" w:after="0" w:line="240" w:lineRule="auto"/>
        <w:rPr>
          <w:rFonts w:ascii="Cambria" w:eastAsia="Book Antiqua" w:hAnsi="Cambria" w:cs="Book Antiqua"/>
          <w:sz w:val="24"/>
          <w:szCs w:val="24"/>
          <w:lang w:val="en-US"/>
        </w:rPr>
      </w:pPr>
      <w:r w:rsidRPr="002A7334">
        <w:rPr>
          <w:rFonts w:ascii="Cambria" w:eastAsia="Book Antiqua" w:hAnsi="Cambria" w:cs="Book Antiqua"/>
          <w:b/>
          <w:sz w:val="24"/>
          <w:szCs w:val="24"/>
          <w:lang w:val="en-US"/>
        </w:rPr>
        <w:t>HASIL DAN DISKUSI</w:t>
      </w:r>
    </w:p>
    <w:p w14:paraId="27635175" w14:textId="77777777" w:rsidR="00910712" w:rsidRPr="002A7334" w:rsidRDefault="00910712" w:rsidP="00AE4F07">
      <w:pPr>
        <w:spacing w:after="0" w:line="240" w:lineRule="auto"/>
        <w:jc w:val="both"/>
        <w:rPr>
          <w:rFonts w:ascii="Cambria" w:eastAsia="Book Antiqua" w:hAnsi="Cambria" w:cs="Book Antiqua"/>
          <w:sz w:val="24"/>
          <w:szCs w:val="24"/>
          <w:lang w:val="en-US"/>
        </w:rPr>
      </w:pPr>
      <w:bookmarkStart w:id="0" w:name="_heading=h.gjdgxs" w:colFirst="0" w:colLast="0"/>
      <w:bookmarkEnd w:id="0"/>
      <w:r w:rsidRPr="002A7334">
        <w:rPr>
          <w:rFonts w:ascii="Cambria" w:eastAsia="Book Antiqua" w:hAnsi="Cambria" w:cs="Book Antiqua"/>
          <w:sz w:val="24"/>
          <w:szCs w:val="24"/>
          <w:lang w:val="en-US"/>
        </w:rPr>
        <w:t xml:space="preserve">Bagian ini setidaknya memuat </w:t>
      </w:r>
      <w:r w:rsidRPr="002A7334">
        <w:rPr>
          <w:rFonts w:ascii="Cambria" w:eastAsia="Book Antiqua" w:hAnsi="Cambria" w:cs="Book Antiqua"/>
          <w:b/>
          <w:sz w:val="24"/>
          <w:szCs w:val="24"/>
          <w:lang w:val="en-US"/>
        </w:rPr>
        <w:t>empat point</w:t>
      </w:r>
      <w:r w:rsidRPr="002A7334">
        <w:rPr>
          <w:rFonts w:ascii="Cambria" w:eastAsia="Book Antiqua" w:hAnsi="Cambria" w:cs="Book Antiqua"/>
          <w:sz w:val="24"/>
          <w:szCs w:val="24"/>
          <w:lang w:val="en-US"/>
        </w:rPr>
        <w:t>. Setiap poin terdiri dari dua paragraph yang memuat uraian temuan penelitian (</w:t>
      </w:r>
      <w:r w:rsidRPr="002A7334">
        <w:rPr>
          <w:rFonts w:ascii="Cambria" w:eastAsia="Book Antiqua" w:hAnsi="Cambria" w:cs="Book Antiqua"/>
          <w:b/>
          <w:sz w:val="24"/>
          <w:szCs w:val="24"/>
          <w:lang w:val="en-US"/>
        </w:rPr>
        <w:t>empirical finding</w:t>
      </w:r>
      <w:r w:rsidRPr="002A7334">
        <w:rPr>
          <w:rFonts w:ascii="Cambria" w:eastAsia="Book Antiqua" w:hAnsi="Cambria" w:cs="Book Antiqua"/>
          <w:sz w:val="24"/>
          <w:szCs w:val="24"/>
          <w:lang w:val="en-US"/>
        </w:rPr>
        <w:t>) dan mengapa/bagaimana temuan tersebut bisa terjadi/didapatkan (</w:t>
      </w:r>
      <w:r w:rsidRPr="002A7334">
        <w:rPr>
          <w:rFonts w:ascii="Cambria" w:eastAsia="Book Antiqua" w:hAnsi="Cambria" w:cs="Book Antiqua"/>
          <w:b/>
          <w:sz w:val="24"/>
          <w:szCs w:val="24"/>
          <w:lang w:val="en-US"/>
        </w:rPr>
        <w:t>rationality</w:t>
      </w:r>
      <w:r w:rsidRPr="002A7334">
        <w:rPr>
          <w:rFonts w:ascii="Cambria" w:eastAsia="Book Antiqua" w:hAnsi="Cambria" w:cs="Book Antiqua"/>
          <w:sz w:val="24"/>
          <w:szCs w:val="24"/>
          <w:lang w:val="en-US"/>
        </w:rPr>
        <w:t>) (</w:t>
      </w:r>
      <w:r w:rsidRPr="002A7334">
        <w:rPr>
          <w:rFonts w:ascii="Cambria" w:eastAsia="Book Antiqua" w:hAnsi="Cambria" w:cs="Book Antiqua"/>
          <w:b/>
          <w:sz w:val="24"/>
          <w:szCs w:val="24"/>
          <w:lang w:val="en-US"/>
        </w:rPr>
        <w:t>200-250 kata</w:t>
      </w:r>
      <w:r w:rsidRPr="002A7334">
        <w:rPr>
          <w:rFonts w:ascii="Cambria" w:eastAsia="Book Antiqua" w:hAnsi="Cambria" w:cs="Book Antiqua"/>
          <w:sz w:val="24"/>
          <w:szCs w:val="24"/>
          <w:lang w:val="en-US"/>
        </w:rPr>
        <w:t xml:space="preserve">). </w:t>
      </w:r>
    </w:p>
    <w:p w14:paraId="2838B3C5" w14:textId="77777777" w:rsidR="00910712" w:rsidRPr="002A7334" w:rsidRDefault="00910712" w:rsidP="00910712">
      <w:pPr>
        <w:pStyle w:val="JRPMBody"/>
        <w:rPr>
          <w:rFonts w:ascii="Cambria" w:eastAsia="Book Antiqua" w:hAnsi="Cambria" w:cs="Book Antiqua"/>
          <w:sz w:val="24"/>
          <w:lang w:val="en-US"/>
        </w:rPr>
      </w:pPr>
      <w:r w:rsidRPr="002A7334">
        <w:rPr>
          <w:rFonts w:ascii="Cambria" w:eastAsia="Book Antiqua" w:hAnsi="Cambria" w:cs="Book Antiqua"/>
          <w:sz w:val="24"/>
          <w:lang w:val="en-US"/>
        </w:rPr>
        <w:t>Paragraph selanjutnya memuat dukungan empiris dan/atau teoritis yang relevan dengan hasil penelitian yang didapatkan (</w:t>
      </w:r>
      <w:r w:rsidRPr="002A7334">
        <w:rPr>
          <w:rFonts w:ascii="Cambria" w:eastAsia="Book Antiqua" w:hAnsi="Cambria" w:cs="Book Antiqua"/>
          <w:b/>
          <w:sz w:val="24"/>
          <w:lang w:val="en-US"/>
        </w:rPr>
        <w:t>empirical and theoretical support</w:t>
      </w:r>
      <w:r w:rsidRPr="002A7334">
        <w:rPr>
          <w:rFonts w:ascii="Cambria" w:eastAsia="Book Antiqua" w:hAnsi="Cambria" w:cs="Book Antiqua"/>
          <w:sz w:val="24"/>
          <w:lang w:val="en-US"/>
        </w:rPr>
        <w:t>) dari rujukan artikel-artikel jurnal ilmiah bereputasi (</w:t>
      </w:r>
      <w:r w:rsidRPr="002A7334">
        <w:rPr>
          <w:rFonts w:ascii="Cambria" w:eastAsia="Book Antiqua" w:hAnsi="Cambria" w:cs="Book Antiqua"/>
          <w:b/>
          <w:sz w:val="24"/>
          <w:lang w:val="en-US"/>
        </w:rPr>
        <w:t>200-250 kata</w:t>
      </w:r>
      <w:r w:rsidRPr="002A7334">
        <w:rPr>
          <w:rFonts w:ascii="Cambria" w:eastAsia="Book Antiqua" w:hAnsi="Cambria" w:cs="Book Antiqua"/>
          <w:sz w:val="24"/>
          <w:lang w:val="en-US"/>
        </w:rPr>
        <w:t>). Jika temuan penelitian serupa dengan hasil penelitian sebelumnya (</w:t>
      </w:r>
      <w:r w:rsidRPr="002A7334">
        <w:rPr>
          <w:rFonts w:ascii="Cambria" w:eastAsia="Book Antiqua" w:hAnsi="Cambria" w:cs="Book Antiqua"/>
          <w:b/>
          <w:sz w:val="24"/>
          <w:lang w:val="en-US"/>
        </w:rPr>
        <w:t>empirical and theoretical support</w:t>
      </w:r>
      <w:r w:rsidRPr="002A7334">
        <w:rPr>
          <w:rFonts w:ascii="Cambria" w:eastAsia="Book Antiqua" w:hAnsi="Cambria" w:cs="Book Antiqua"/>
          <w:sz w:val="24"/>
          <w:lang w:val="en-US"/>
        </w:rPr>
        <w:t>), penulis harus menguraikan letak kesamaan tersebut. Jika temuan berbeda, penulis juga harus menguraikan letak perbedaan tersebut dan mengapa bisa berbeda. Tentunya dengan memperkuat argumentasi perbedaan tersebut dengan dukungan empiris (hasil penelitian dari jurnal ilmiah) yang memadai.</w:t>
      </w:r>
    </w:p>
    <w:p w14:paraId="2255643C" w14:textId="77777777" w:rsidR="00910712" w:rsidRPr="002A7334" w:rsidRDefault="00910712" w:rsidP="00910712">
      <w:pPr>
        <w:pStyle w:val="JRPMBody"/>
        <w:rPr>
          <w:rFonts w:ascii="Cambria" w:eastAsia="Book Antiqua" w:hAnsi="Cambria" w:cs="Book Antiqua"/>
          <w:sz w:val="24"/>
          <w:lang w:val="en-US"/>
        </w:rPr>
      </w:pPr>
      <w:r w:rsidRPr="002A7334">
        <w:rPr>
          <w:rFonts w:ascii="Cambria" w:eastAsia="Book Antiqua" w:hAnsi="Cambria" w:cs="Book Antiqua"/>
          <w:sz w:val="24"/>
          <w:lang w:val="en-US"/>
        </w:rPr>
        <w:t>Secara sederhana susunan bagian hasil dan pembahasan ditunjukkan oleh Gambar 3.</w:t>
      </w:r>
    </w:p>
    <w:p w14:paraId="40F31934" w14:textId="77777777" w:rsidR="00910712" w:rsidRPr="002A7334" w:rsidRDefault="00910712" w:rsidP="00910712">
      <w:pPr>
        <w:pStyle w:val="JRPMBody"/>
        <w:ind w:firstLine="0"/>
        <w:jc w:val="center"/>
        <w:rPr>
          <w:rFonts w:ascii="Cambria" w:hAnsi="Cambria"/>
          <w:sz w:val="24"/>
        </w:rPr>
      </w:pPr>
      <w:r w:rsidRPr="002A7334">
        <w:rPr>
          <w:rFonts w:ascii="Cambria" w:hAnsi="Cambria"/>
          <w:noProof/>
          <w:lang w:val="en-US"/>
        </w:rPr>
        <w:drawing>
          <wp:inline distT="0" distB="0" distL="0" distR="0" wp14:anchorId="262F013A" wp14:editId="744EE5BC">
            <wp:extent cx="2781300" cy="2755427"/>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94206" cy="2768213"/>
                    </a:xfrm>
                    <a:prstGeom prst="rect">
                      <a:avLst/>
                    </a:prstGeom>
                  </pic:spPr>
                </pic:pic>
              </a:graphicData>
            </a:graphic>
          </wp:inline>
        </w:drawing>
      </w:r>
    </w:p>
    <w:p w14:paraId="491ABDB3" w14:textId="77777777" w:rsidR="00910712" w:rsidRPr="002A7334" w:rsidRDefault="00910712" w:rsidP="00910712">
      <w:pPr>
        <w:pStyle w:val="JRPMBody"/>
        <w:ind w:firstLine="0"/>
        <w:jc w:val="center"/>
        <w:rPr>
          <w:rFonts w:ascii="Cambria" w:hAnsi="Cambria"/>
          <w:sz w:val="24"/>
        </w:rPr>
      </w:pPr>
      <w:r w:rsidRPr="002A7334">
        <w:rPr>
          <w:rFonts w:ascii="Cambria" w:hAnsi="Cambria"/>
          <w:b/>
          <w:sz w:val="24"/>
        </w:rPr>
        <w:t>Gambar 3.</w:t>
      </w:r>
      <w:r w:rsidRPr="002A7334">
        <w:rPr>
          <w:rFonts w:ascii="Cambria" w:hAnsi="Cambria"/>
          <w:sz w:val="24"/>
        </w:rPr>
        <w:t xml:space="preserve"> Susunan isi bagian hasil dan pembahasan</w:t>
      </w:r>
    </w:p>
    <w:p w14:paraId="21EC65C1" w14:textId="77777777" w:rsidR="00910712" w:rsidRPr="002A7334" w:rsidRDefault="00910712" w:rsidP="00910712">
      <w:pPr>
        <w:pStyle w:val="JRPMBody"/>
        <w:ind w:firstLine="0"/>
        <w:jc w:val="center"/>
        <w:rPr>
          <w:rFonts w:ascii="Cambria" w:hAnsi="Cambria"/>
          <w:sz w:val="24"/>
        </w:rPr>
      </w:pPr>
    </w:p>
    <w:p w14:paraId="05085BE8" w14:textId="77777777" w:rsidR="00910712" w:rsidRPr="002A7334" w:rsidRDefault="00910712" w:rsidP="00910712">
      <w:pPr>
        <w:pStyle w:val="JRPMBody"/>
        <w:rPr>
          <w:rFonts w:ascii="Cambria" w:hAnsi="Cambria"/>
          <w:sz w:val="24"/>
          <w:lang w:val="sv-SE"/>
        </w:rPr>
      </w:pPr>
      <w:r w:rsidRPr="002A7334">
        <w:rPr>
          <w:rFonts w:ascii="Cambria" w:hAnsi="Cambria"/>
          <w:sz w:val="24"/>
        </w:rPr>
        <w:t xml:space="preserve">Selain uraian deskriptif seperti dijelaskan sebelumnya, hasil penelitian juga disajikan dalam bentuk gambar dan tabel. Analisis dan interpretasi hasil ini diperlukan sebagai temuan empiris penelitian yang akan dibahas/didiskusikan. </w:t>
      </w:r>
      <w:r w:rsidRPr="002A7334">
        <w:rPr>
          <w:rFonts w:ascii="Cambria" w:hAnsi="Cambria"/>
          <w:sz w:val="24"/>
          <w:lang w:val="sv-SE"/>
        </w:rPr>
        <w:t>Berikut contoh format Table dan Gambar yang harus diikuti penulis.</w:t>
      </w:r>
    </w:p>
    <w:p w14:paraId="2CBA8F00" w14:textId="77777777" w:rsidR="00910712" w:rsidRPr="002A7334" w:rsidRDefault="00910712" w:rsidP="00910712">
      <w:pPr>
        <w:pStyle w:val="JRPMBody"/>
        <w:rPr>
          <w:rFonts w:ascii="Cambria" w:hAnsi="Cambria"/>
          <w:sz w:val="24"/>
          <w:lang w:val="sv-SE"/>
        </w:rPr>
      </w:pPr>
    </w:p>
    <w:p w14:paraId="0C0CC3ED" w14:textId="77777777" w:rsidR="00910712" w:rsidRPr="002A7334" w:rsidRDefault="00910712" w:rsidP="00910712">
      <w:pPr>
        <w:pStyle w:val="JRPMBody"/>
        <w:ind w:firstLine="0"/>
        <w:rPr>
          <w:rFonts w:ascii="Cambria" w:hAnsi="Cambria"/>
          <w:sz w:val="24"/>
          <w:lang w:val="en-US"/>
        </w:rPr>
      </w:pPr>
      <w:r w:rsidRPr="002A7334">
        <w:rPr>
          <w:rFonts w:ascii="Cambria" w:hAnsi="Cambria"/>
          <w:b/>
          <w:sz w:val="24"/>
          <w:lang w:val="en-US"/>
        </w:rPr>
        <w:t xml:space="preserve">Table 1. </w:t>
      </w:r>
      <w:r w:rsidRPr="002A7334">
        <w:rPr>
          <w:rFonts w:ascii="Cambria" w:hAnsi="Cambria"/>
          <w:sz w:val="24"/>
          <w:lang w:val="en-US"/>
        </w:rPr>
        <w:t>Distribusi data kemampuan berpikir sisiwa</w:t>
      </w:r>
    </w:p>
    <w:tbl>
      <w:tblPr>
        <w:tblW w:w="9064" w:type="dxa"/>
        <w:tblBorders>
          <w:top w:val="single" w:sz="4" w:space="0" w:color="auto"/>
          <w:bottom w:val="single" w:sz="4" w:space="0" w:color="auto"/>
        </w:tblBorders>
        <w:tblLook w:val="04A0" w:firstRow="1" w:lastRow="0" w:firstColumn="1" w:lastColumn="0" w:noHBand="0" w:noVBand="1"/>
      </w:tblPr>
      <w:tblGrid>
        <w:gridCol w:w="1646"/>
        <w:gridCol w:w="1331"/>
        <w:gridCol w:w="1418"/>
        <w:gridCol w:w="1860"/>
        <w:gridCol w:w="1258"/>
        <w:gridCol w:w="1551"/>
      </w:tblGrid>
      <w:tr w:rsidR="00910712" w:rsidRPr="002A7334" w14:paraId="4069F232" w14:textId="77777777" w:rsidTr="009B5092">
        <w:tc>
          <w:tcPr>
            <w:tcW w:w="1646" w:type="dxa"/>
            <w:tcBorders>
              <w:top w:val="single" w:sz="4" w:space="0" w:color="auto"/>
              <w:bottom w:val="single" w:sz="4" w:space="0" w:color="auto"/>
            </w:tcBorders>
            <w:vAlign w:val="center"/>
          </w:tcPr>
          <w:p w14:paraId="60C5152A" w14:textId="77777777" w:rsidR="00910712" w:rsidRPr="002A7334" w:rsidRDefault="00910712" w:rsidP="009B5092">
            <w:pPr>
              <w:tabs>
                <w:tab w:val="left" w:pos="8238"/>
              </w:tabs>
              <w:contextualSpacing/>
              <w:jc w:val="center"/>
              <w:rPr>
                <w:rFonts w:ascii="Cambria" w:hAnsi="Cambria"/>
                <w:b/>
                <w:sz w:val="24"/>
                <w:szCs w:val="24"/>
              </w:rPr>
            </w:pPr>
            <w:r w:rsidRPr="002A7334">
              <w:rPr>
                <w:rFonts w:ascii="Cambria" w:hAnsi="Cambria"/>
                <w:b/>
                <w:sz w:val="24"/>
                <w:szCs w:val="24"/>
              </w:rPr>
              <w:t>Group</w:t>
            </w:r>
          </w:p>
        </w:tc>
        <w:tc>
          <w:tcPr>
            <w:tcW w:w="1331" w:type="dxa"/>
            <w:tcBorders>
              <w:top w:val="single" w:sz="4" w:space="0" w:color="auto"/>
              <w:bottom w:val="single" w:sz="4" w:space="0" w:color="auto"/>
            </w:tcBorders>
            <w:vAlign w:val="center"/>
          </w:tcPr>
          <w:p w14:paraId="03C9E3B3" w14:textId="77777777" w:rsidR="00910712" w:rsidRPr="002A7334" w:rsidRDefault="00910712" w:rsidP="009B5092">
            <w:pPr>
              <w:tabs>
                <w:tab w:val="left" w:pos="8238"/>
              </w:tabs>
              <w:contextualSpacing/>
              <w:jc w:val="center"/>
              <w:rPr>
                <w:rFonts w:ascii="Cambria" w:hAnsi="Cambria"/>
                <w:b/>
                <w:sz w:val="24"/>
                <w:szCs w:val="24"/>
              </w:rPr>
            </w:pPr>
            <w:r w:rsidRPr="002A7334">
              <w:rPr>
                <w:rFonts w:ascii="Cambria" w:hAnsi="Cambria"/>
                <w:b/>
                <w:sz w:val="24"/>
                <w:szCs w:val="24"/>
              </w:rPr>
              <w:t>N</w:t>
            </w:r>
          </w:p>
        </w:tc>
        <w:tc>
          <w:tcPr>
            <w:tcW w:w="1418" w:type="dxa"/>
            <w:tcBorders>
              <w:top w:val="single" w:sz="4" w:space="0" w:color="auto"/>
              <w:bottom w:val="single" w:sz="4" w:space="0" w:color="auto"/>
            </w:tcBorders>
            <w:vAlign w:val="center"/>
          </w:tcPr>
          <w:p w14:paraId="7330EBAB" w14:textId="77777777" w:rsidR="00910712" w:rsidRPr="002A7334" w:rsidRDefault="00910712" w:rsidP="009B5092">
            <w:pPr>
              <w:tabs>
                <w:tab w:val="left" w:pos="8238"/>
              </w:tabs>
              <w:contextualSpacing/>
              <w:jc w:val="center"/>
              <w:rPr>
                <w:rFonts w:ascii="Cambria" w:hAnsi="Cambria"/>
                <w:b/>
                <w:sz w:val="24"/>
                <w:szCs w:val="24"/>
              </w:rPr>
            </w:pPr>
            <w:r w:rsidRPr="002A7334">
              <w:rPr>
                <w:rFonts w:ascii="Cambria" w:hAnsi="Cambria"/>
                <w:b/>
                <w:sz w:val="24"/>
                <w:szCs w:val="24"/>
              </w:rPr>
              <w:t>Mean</w:t>
            </w:r>
          </w:p>
        </w:tc>
        <w:tc>
          <w:tcPr>
            <w:tcW w:w="1860" w:type="dxa"/>
            <w:tcBorders>
              <w:top w:val="single" w:sz="4" w:space="0" w:color="auto"/>
              <w:bottom w:val="single" w:sz="4" w:space="0" w:color="auto"/>
            </w:tcBorders>
            <w:vAlign w:val="center"/>
          </w:tcPr>
          <w:p w14:paraId="36CDEE51" w14:textId="77777777" w:rsidR="00910712" w:rsidRPr="002A7334" w:rsidRDefault="00910712" w:rsidP="009B5092">
            <w:pPr>
              <w:tabs>
                <w:tab w:val="left" w:pos="8238"/>
              </w:tabs>
              <w:contextualSpacing/>
              <w:jc w:val="center"/>
              <w:rPr>
                <w:rFonts w:ascii="Cambria" w:hAnsi="Cambria"/>
                <w:b/>
                <w:sz w:val="24"/>
                <w:szCs w:val="24"/>
              </w:rPr>
            </w:pPr>
            <w:r w:rsidRPr="002A7334">
              <w:rPr>
                <w:rFonts w:ascii="Cambria" w:hAnsi="Cambria"/>
                <w:b/>
                <w:sz w:val="24"/>
                <w:szCs w:val="24"/>
              </w:rPr>
              <w:t>Std. Deviation</w:t>
            </w:r>
          </w:p>
        </w:tc>
        <w:tc>
          <w:tcPr>
            <w:tcW w:w="1258" w:type="dxa"/>
            <w:tcBorders>
              <w:top w:val="single" w:sz="4" w:space="0" w:color="auto"/>
              <w:bottom w:val="single" w:sz="4" w:space="0" w:color="auto"/>
            </w:tcBorders>
          </w:tcPr>
          <w:p w14:paraId="153C622F" w14:textId="77777777" w:rsidR="00910712" w:rsidRPr="002A7334" w:rsidRDefault="00910712" w:rsidP="009B5092">
            <w:pPr>
              <w:tabs>
                <w:tab w:val="left" w:pos="8238"/>
              </w:tabs>
              <w:contextualSpacing/>
              <w:jc w:val="center"/>
              <w:rPr>
                <w:rFonts w:ascii="Cambria" w:hAnsi="Cambria"/>
                <w:b/>
                <w:sz w:val="24"/>
                <w:szCs w:val="24"/>
              </w:rPr>
            </w:pPr>
            <w:r w:rsidRPr="002A7334">
              <w:rPr>
                <w:rFonts w:ascii="Cambria" w:hAnsi="Cambria"/>
                <w:b/>
                <w:sz w:val="24"/>
                <w:szCs w:val="24"/>
              </w:rPr>
              <w:t>Sig.</w:t>
            </w:r>
          </w:p>
        </w:tc>
        <w:tc>
          <w:tcPr>
            <w:tcW w:w="1551" w:type="dxa"/>
            <w:tcBorders>
              <w:top w:val="single" w:sz="4" w:space="0" w:color="auto"/>
              <w:bottom w:val="single" w:sz="4" w:space="0" w:color="auto"/>
            </w:tcBorders>
          </w:tcPr>
          <w:p w14:paraId="488F66DC" w14:textId="77777777" w:rsidR="00910712" w:rsidRPr="002A7334" w:rsidRDefault="00910712" w:rsidP="009B5092">
            <w:pPr>
              <w:tabs>
                <w:tab w:val="left" w:pos="8238"/>
              </w:tabs>
              <w:contextualSpacing/>
              <w:jc w:val="center"/>
              <w:rPr>
                <w:rFonts w:ascii="Cambria" w:hAnsi="Cambria"/>
                <w:b/>
                <w:sz w:val="24"/>
                <w:szCs w:val="24"/>
              </w:rPr>
            </w:pPr>
            <w:r w:rsidRPr="002A7334">
              <w:rPr>
                <w:rFonts w:ascii="Cambria" w:hAnsi="Cambria"/>
                <w:b/>
                <w:sz w:val="24"/>
                <w:szCs w:val="24"/>
              </w:rPr>
              <w:t>Normality</w:t>
            </w:r>
          </w:p>
        </w:tc>
      </w:tr>
      <w:tr w:rsidR="00910712" w:rsidRPr="002A7334" w14:paraId="0C3CE090" w14:textId="77777777" w:rsidTr="009B5092">
        <w:tc>
          <w:tcPr>
            <w:tcW w:w="1646" w:type="dxa"/>
            <w:tcBorders>
              <w:top w:val="single" w:sz="4" w:space="0" w:color="auto"/>
            </w:tcBorders>
          </w:tcPr>
          <w:p w14:paraId="3B7D2DB3" w14:textId="77777777" w:rsidR="00910712" w:rsidRPr="002A7334" w:rsidRDefault="00910712" w:rsidP="009B5092">
            <w:pPr>
              <w:tabs>
                <w:tab w:val="left" w:pos="8238"/>
              </w:tabs>
              <w:contextualSpacing/>
              <w:jc w:val="both"/>
              <w:rPr>
                <w:rFonts w:ascii="Cambria" w:hAnsi="Cambria"/>
                <w:sz w:val="24"/>
                <w:szCs w:val="24"/>
              </w:rPr>
            </w:pPr>
            <w:r w:rsidRPr="002A7334">
              <w:rPr>
                <w:rFonts w:ascii="Cambria" w:hAnsi="Cambria"/>
                <w:sz w:val="24"/>
                <w:szCs w:val="24"/>
              </w:rPr>
              <w:t>Experimental</w:t>
            </w:r>
          </w:p>
        </w:tc>
        <w:tc>
          <w:tcPr>
            <w:tcW w:w="1331" w:type="dxa"/>
            <w:tcBorders>
              <w:top w:val="single" w:sz="4" w:space="0" w:color="auto"/>
            </w:tcBorders>
            <w:vAlign w:val="center"/>
          </w:tcPr>
          <w:p w14:paraId="4C4EF515" w14:textId="77777777" w:rsidR="00910712" w:rsidRPr="002A7334" w:rsidRDefault="00910712" w:rsidP="009B5092">
            <w:pPr>
              <w:tabs>
                <w:tab w:val="left" w:pos="8238"/>
              </w:tabs>
              <w:contextualSpacing/>
              <w:jc w:val="center"/>
              <w:rPr>
                <w:rFonts w:ascii="Cambria" w:hAnsi="Cambria"/>
                <w:sz w:val="24"/>
                <w:szCs w:val="24"/>
              </w:rPr>
            </w:pPr>
            <w:r w:rsidRPr="002A7334">
              <w:rPr>
                <w:rFonts w:ascii="Cambria" w:hAnsi="Cambria"/>
                <w:sz w:val="24"/>
                <w:szCs w:val="24"/>
              </w:rPr>
              <w:t>45</w:t>
            </w:r>
          </w:p>
        </w:tc>
        <w:tc>
          <w:tcPr>
            <w:tcW w:w="1418" w:type="dxa"/>
            <w:tcBorders>
              <w:top w:val="single" w:sz="4" w:space="0" w:color="auto"/>
            </w:tcBorders>
            <w:vAlign w:val="center"/>
          </w:tcPr>
          <w:p w14:paraId="0C1D044B" w14:textId="77777777" w:rsidR="00910712" w:rsidRPr="002A7334" w:rsidRDefault="00910712" w:rsidP="009B5092">
            <w:pPr>
              <w:tabs>
                <w:tab w:val="left" w:pos="8238"/>
              </w:tabs>
              <w:contextualSpacing/>
              <w:jc w:val="center"/>
              <w:rPr>
                <w:rFonts w:ascii="Cambria" w:hAnsi="Cambria"/>
                <w:sz w:val="24"/>
                <w:szCs w:val="24"/>
              </w:rPr>
            </w:pPr>
            <w:r w:rsidRPr="002A7334">
              <w:rPr>
                <w:rFonts w:ascii="Cambria" w:hAnsi="Cambria"/>
                <w:sz w:val="24"/>
                <w:szCs w:val="24"/>
              </w:rPr>
              <w:t>81.</w:t>
            </w:r>
            <w:r w:rsidRPr="002A7334">
              <w:rPr>
                <w:rFonts w:ascii="Cambria" w:hAnsi="Cambria" w:cs="Times New Roman"/>
                <w:sz w:val="24"/>
                <w:szCs w:val="24"/>
              </w:rPr>
              <w:t>51</w:t>
            </w:r>
          </w:p>
        </w:tc>
        <w:tc>
          <w:tcPr>
            <w:tcW w:w="1860" w:type="dxa"/>
            <w:tcBorders>
              <w:top w:val="single" w:sz="4" w:space="0" w:color="auto"/>
            </w:tcBorders>
            <w:vAlign w:val="center"/>
          </w:tcPr>
          <w:p w14:paraId="503A66AB" w14:textId="77777777" w:rsidR="00910712" w:rsidRPr="002A7334" w:rsidRDefault="00910712" w:rsidP="009B5092">
            <w:pPr>
              <w:tabs>
                <w:tab w:val="left" w:pos="8238"/>
              </w:tabs>
              <w:contextualSpacing/>
              <w:jc w:val="center"/>
              <w:rPr>
                <w:rFonts w:ascii="Cambria" w:hAnsi="Cambria"/>
                <w:sz w:val="24"/>
                <w:szCs w:val="24"/>
              </w:rPr>
            </w:pPr>
            <w:r w:rsidRPr="002A7334">
              <w:rPr>
                <w:rFonts w:ascii="Cambria" w:hAnsi="Cambria" w:cs="Times New Roman"/>
                <w:color w:val="000000"/>
                <w:sz w:val="24"/>
              </w:rPr>
              <w:t>11.45</w:t>
            </w:r>
          </w:p>
        </w:tc>
        <w:tc>
          <w:tcPr>
            <w:tcW w:w="1258" w:type="dxa"/>
            <w:tcBorders>
              <w:top w:val="single" w:sz="4" w:space="0" w:color="auto"/>
            </w:tcBorders>
          </w:tcPr>
          <w:p w14:paraId="6B819B84" w14:textId="77777777" w:rsidR="00910712" w:rsidRPr="002A7334" w:rsidRDefault="00910712" w:rsidP="009B5092">
            <w:pPr>
              <w:tabs>
                <w:tab w:val="left" w:pos="8238"/>
              </w:tabs>
              <w:contextualSpacing/>
              <w:jc w:val="center"/>
              <w:rPr>
                <w:rFonts w:ascii="Cambria" w:hAnsi="Cambria" w:cs="Times New Roman"/>
                <w:color w:val="000000"/>
                <w:sz w:val="24"/>
              </w:rPr>
            </w:pPr>
            <w:r w:rsidRPr="002A7334">
              <w:rPr>
                <w:rFonts w:ascii="Cambria" w:hAnsi="Cambria" w:cs="Times New Roman"/>
                <w:color w:val="000000"/>
                <w:sz w:val="24"/>
              </w:rPr>
              <w:t>0.200</w:t>
            </w:r>
          </w:p>
        </w:tc>
        <w:tc>
          <w:tcPr>
            <w:tcW w:w="1551" w:type="dxa"/>
            <w:tcBorders>
              <w:top w:val="single" w:sz="4" w:space="0" w:color="auto"/>
            </w:tcBorders>
          </w:tcPr>
          <w:p w14:paraId="6637F848" w14:textId="77777777" w:rsidR="00910712" w:rsidRPr="002A7334" w:rsidRDefault="00910712" w:rsidP="009B5092">
            <w:pPr>
              <w:tabs>
                <w:tab w:val="left" w:pos="8238"/>
              </w:tabs>
              <w:contextualSpacing/>
              <w:jc w:val="center"/>
              <w:rPr>
                <w:rFonts w:ascii="Cambria" w:hAnsi="Cambria" w:cs="Times New Roman"/>
                <w:color w:val="000000"/>
                <w:sz w:val="24"/>
              </w:rPr>
            </w:pPr>
            <w:r w:rsidRPr="002A7334">
              <w:rPr>
                <w:rFonts w:ascii="Cambria" w:hAnsi="Cambria" w:cs="Times New Roman"/>
                <w:color w:val="000000"/>
                <w:sz w:val="24"/>
              </w:rPr>
              <w:t>Yes</w:t>
            </w:r>
          </w:p>
        </w:tc>
      </w:tr>
      <w:tr w:rsidR="00910712" w:rsidRPr="002A7334" w14:paraId="0550ECCD" w14:textId="77777777" w:rsidTr="009B5092">
        <w:tc>
          <w:tcPr>
            <w:tcW w:w="1646" w:type="dxa"/>
          </w:tcPr>
          <w:p w14:paraId="167FB833" w14:textId="77777777" w:rsidR="00910712" w:rsidRPr="002A7334" w:rsidRDefault="00910712" w:rsidP="009B5092">
            <w:pPr>
              <w:tabs>
                <w:tab w:val="left" w:pos="8238"/>
              </w:tabs>
              <w:contextualSpacing/>
              <w:jc w:val="both"/>
              <w:rPr>
                <w:rFonts w:ascii="Cambria" w:hAnsi="Cambria"/>
                <w:sz w:val="24"/>
                <w:szCs w:val="24"/>
              </w:rPr>
            </w:pPr>
            <w:r w:rsidRPr="002A7334">
              <w:rPr>
                <w:rFonts w:ascii="Cambria" w:hAnsi="Cambria"/>
                <w:sz w:val="24"/>
                <w:szCs w:val="24"/>
              </w:rPr>
              <w:t>Control</w:t>
            </w:r>
          </w:p>
        </w:tc>
        <w:tc>
          <w:tcPr>
            <w:tcW w:w="1331" w:type="dxa"/>
            <w:vAlign w:val="center"/>
          </w:tcPr>
          <w:p w14:paraId="3CCA45BC" w14:textId="77777777" w:rsidR="00910712" w:rsidRPr="002A7334" w:rsidRDefault="00910712" w:rsidP="009B5092">
            <w:pPr>
              <w:tabs>
                <w:tab w:val="left" w:pos="8238"/>
              </w:tabs>
              <w:contextualSpacing/>
              <w:jc w:val="center"/>
              <w:rPr>
                <w:rFonts w:ascii="Cambria" w:hAnsi="Cambria"/>
                <w:sz w:val="24"/>
                <w:szCs w:val="24"/>
              </w:rPr>
            </w:pPr>
            <w:r w:rsidRPr="002A7334">
              <w:rPr>
                <w:rFonts w:ascii="Cambria" w:hAnsi="Cambria"/>
                <w:sz w:val="24"/>
                <w:szCs w:val="24"/>
              </w:rPr>
              <w:t>47</w:t>
            </w:r>
          </w:p>
        </w:tc>
        <w:tc>
          <w:tcPr>
            <w:tcW w:w="1418" w:type="dxa"/>
            <w:vAlign w:val="center"/>
          </w:tcPr>
          <w:p w14:paraId="36E20288" w14:textId="77777777" w:rsidR="00910712" w:rsidRPr="002A7334" w:rsidRDefault="00910712" w:rsidP="009B5092">
            <w:pPr>
              <w:tabs>
                <w:tab w:val="left" w:pos="8238"/>
              </w:tabs>
              <w:contextualSpacing/>
              <w:jc w:val="center"/>
              <w:rPr>
                <w:rFonts w:ascii="Cambria" w:hAnsi="Cambria"/>
                <w:sz w:val="24"/>
                <w:szCs w:val="24"/>
              </w:rPr>
            </w:pPr>
            <w:r w:rsidRPr="002A7334">
              <w:rPr>
                <w:rFonts w:ascii="Cambria" w:hAnsi="Cambria" w:cs="Times New Roman"/>
                <w:sz w:val="24"/>
                <w:szCs w:val="24"/>
              </w:rPr>
              <w:t>72</w:t>
            </w:r>
            <w:r w:rsidRPr="002A7334">
              <w:rPr>
                <w:rFonts w:ascii="Cambria" w:hAnsi="Cambria"/>
                <w:sz w:val="24"/>
                <w:szCs w:val="24"/>
              </w:rPr>
              <w:t>.</w:t>
            </w:r>
            <w:r w:rsidRPr="002A7334">
              <w:rPr>
                <w:rFonts w:ascii="Cambria" w:hAnsi="Cambria" w:cs="Times New Roman"/>
                <w:sz w:val="24"/>
                <w:szCs w:val="24"/>
              </w:rPr>
              <w:t>81</w:t>
            </w:r>
          </w:p>
        </w:tc>
        <w:tc>
          <w:tcPr>
            <w:tcW w:w="1860" w:type="dxa"/>
            <w:vAlign w:val="center"/>
          </w:tcPr>
          <w:p w14:paraId="1787EEF4" w14:textId="77777777" w:rsidR="00910712" w:rsidRPr="002A7334" w:rsidRDefault="00910712" w:rsidP="009B5092">
            <w:pPr>
              <w:tabs>
                <w:tab w:val="left" w:pos="8238"/>
              </w:tabs>
              <w:contextualSpacing/>
              <w:jc w:val="center"/>
              <w:rPr>
                <w:rFonts w:ascii="Cambria" w:hAnsi="Cambria"/>
                <w:sz w:val="24"/>
                <w:szCs w:val="24"/>
              </w:rPr>
            </w:pPr>
            <w:r w:rsidRPr="002A7334">
              <w:rPr>
                <w:rFonts w:ascii="Cambria" w:hAnsi="Cambria" w:cs="Times New Roman"/>
                <w:color w:val="000000"/>
                <w:sz w:val="24"/>
              </w:rPr>
              <w:t>15.45</w:t>
            </w:r>
          </w:p>
        </w:tc>
        <w:tc>
          <w:tcPr>
            <w:tcW w:w="1258" w:type="dxa"/>
          </w:tcPr>
          <w:p w14:paraId="54E6CE6C" w14:textId="77777777" w:rsidR="00910712" w:rsidRPr="002A7334" w:rsidRDefault="00910712" w:rsidP="009B5092">
            <w:pPr>
              <w:tabs>
                <w:tab w:val="left" w:pos="8238"/>
              </w:tabs>
              <w:contextualSpacing/>
              <w:jc w:val="center"/>
              <w:rPr>
                <w:rFonts w:ascii="Cambria" w:hAnsi="Cambria" w:cs="Times New Roman"/>
                <w:color w:val="000000"/>
                <w:sz w:val="24"/>
              </w:rPr>
            </w:pPr>
            <w:r w:rsidRPr="002A7334">
              <w:rPr>
                <w:rFonts w:ascii="Cambria" w:hAnsi="Cambria" w:cs="Times New Roman"/>
                <w:color w:val="000000"/>
                <w:sz w:val="24"/>
              </w:rPr>
              <w:t>0.038</w:t>
            </w:r>
          </w:p>
        </w:tc>
        <w:tc>
          <w:tcPr>
            <w:tcW w:w="1551" w:type="dxa"/>
          </w:tcPr>
          <w:p w14:paraId="3589DF86" w14:textId="77777777" w:rsidR="00910712" w:rsidRPr="002A7334" w:rsidRDefault="00910712" w:rsidP="009B5092">
            <w:pPr>
              <w:tabs>
                <w:tab w:val="left" w:pos="8238"/>
              </w:tabs>
              <w:contextualSpacing/>
              <w:jc w:val="center"/>
              <w:rPr>
                <w:rFonts w:ascii="Cambria" w:hAnsi="Cambria" w:cs="Times New Roman"/>
                <w:color w:val="000000"/>
                <w:sz w:val="24"/>
              </w:rPr>
            </w:pPr>
            <w:r w:rsidRPr="002A7334">
              <w:rPr>
                <w:rFonts w:ascii="Cambria" w:hAnsi="Cambria" w:cs="Times New Roman"/>
                <w:color w:val="000000"/>
                <w:sz w:val="24"/>
              </w:rPr>
              <w:t>No</w:t>
            </w:r>
          </w:p>
        </w:tc>
      </w:tr>
    </w:tbl>
    <w:p w14:paraId="0C993524" w14:textId="77777777" w:rsidR="00910712" w:rsidRPr="002A7334" w:rsidRDefault="00910712" w:rsidP="00910712">
      <w:pPr>
        <w:pStyle w:val="ListParagraph"/>
        <w:tabs>
          <w:tab w:val="left" w:pos="709"/>
        </w:tabs>
        <w:spacing w:after="0" w:line="240" w:lineRule="auto"/>
        <w:ind w:left="0" w:firstLine="709"/>
        <w:jc w:val="both"/>
        <w:rPr>
          <w:rFonts w:ascii="Cambria" w:hAnsi="Cambria"/>
          <w:sz w:val="24"/>
          <w:szCs w:val="24"/>
        </w:rPr>
      </w:pPr>
    </w:p>
    <w:p w14:paraId="6C98502F" w14:textId="77777777" w:rsidR="00910712" w:rsidRPr="002A7334" w:rsidRDefault="00910712" w:rsidP="00910712">
      <w:pPr>
        <w:pStyle w:val="ListParagraph"/>
        <w:spacing w:after="0" w:line="240" w:lineRule="auto"/>
        <w:ind w:left="0"/>
        <w:jc w:val="center"/>
        <w:rPr>
          <w:rFonts w:ascii="Cambria" w:hAnsi="Cambria"/>
          <w:sz w:val="24"/>
          <w:szCs w:val="24"/>
        </w:rPr>
      </w:pPr>
      <w:r w:rsidRPr="002A7334">
        <w:rPr>
          <w:rFonts w:ascii="Cambria" w:hAnsi="Cambria"/>
          <w:noProof/>
          <w:color w:val="000000" w:themeColor="text1"/>
          <w:sz w:val="24"/>
          <w:szCs w:val="24"/>
        </w:rPr>
        <w:lastRenderedPageBreak/>
        <w:drawing>
          <wp:inline distT="0" distB="0" distL="0" distR="0" wp14:anchorId="11D04B12" wp14:editId="7EDCA90F">
            <wp:extent cx="4962525" cy="2000250"/>
            <wp:effectExtent l="0" t="0" r="0" b="0"/>
            <wp:docPr id="4"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A491E6D" w14:textId="77777777" w:rsidR="00910712" w:rsidRPr="002A7334" w:rsidRDefault="00910712" w:rsidP="00910712">
      <w:pPr>
        <w:pStyle w:val="ListParagraph"/>
        <w:spacing w:after="0" w:line="240" w:lineRule="auto"/>
        <w:ind w:left="0"/>
        <w:jc w:val="center"/>
        <w:rPr>
          <w:rFonts w:ascii="Cambria" w:hAnsi="Cambria"/>
          <w:sz w:val="24"/>
          <w:szCs w:val="24"/>
          <w:lang w:val="sv-SE"/>
        </w:rPr>
      </w:pPr>
      <w:r w:rsidRPr="002A7334">
        <w:rPr>
          <w:rFonts w:ascii="Cambria" w:hAnsi="Cambria"/>
          <w:b/>
          <w:sz w:val="24"/>
          <w:szCs w:val="24"/>
          <w:lang w:val="sv-SE"/>
        </w:rPr>
        <w:t>Gambar 4</w:t>
      </w:r>
      <w:r w:rsidRPr="002A7334">
        <w:rPr>
          <w:rFonts w:ascii="Cambria" w:hAnsi="Cambria"/>
          <w:sz w:val="24"/>
          <w:szCs w:val="24"/>
          <w:lang w:val="sv-SE"/>
        </w:rPr>
        <w:t xml:space="preserve">. </w:t>
      </w:r>
      <w:r w:rsidRPr="002A7334">
        <w:rPr>
          <w:rFonts w:ascii="Cambria" w:hAnsi="Cambria"/>
          <w:color w:val="000000" w:themeColor="text1"/>
          <w:sz w:val="24"/>
          <w:szCs w:val="24"/>
          <w:lang w:val="sv-SE"/>
        </w:rPr>
        <w:t>Keterampilan berpikir siswa berdasarkan indikator</w:t>
      </w:r>
    </w:p>
    <w:p w14:paraId="5220FF1B" w14:textId="77777777" w:rsidR="00910712" w:rsidRPr="002A7334" w:rsidRDefault="00910712" w:rsidP="00910712">
      <w:pPr>
        <w:spacing w:after="0" w:line="240" w:lineRule="auto"/>
        <w:ind w:firstLine="567"/>
        <w:jc w:val="both"/>
        <w:rPr>
          <w:rFonts w:ascii="Cambria" w:eastAsia="Book Antiqua" w:hAnsi="Cambria" w:cs="Book Antiqua"/>
          <w:sz w:val="24"/>
          <w:szCs w:val="24"/>
          <w:lang w:val="sv-SE"/>
        </w:rPr>
      </w:pPr>
    </w:p>
    <w:p w14:paraId="56E7A1E6" w14:textId="77777777" w:rsidR="00910712" w:rsidRPr="002A7334" w:rsidRDefault="00910712" w:rsidP="00910712">
      <w:pPr>
        <w:spacing w:after="0" w:line="240" w:lineRule="auto"/>
        <w:ind w:firstLine="567"/>
        <w:jc w:val="both"/>
        <w:rPr>
          <w:rFonts w:ascii="Cambria" w:eastAsia="Times New Roman" w:hAnsi="Cambria"/>
          <w:sz w:val="24"/>
          <w:szCs w:val="24"/>
          <w:lang w:val="en" w:eastAsia="en-AU"/>
        </w:rPr>
      </w:pPr>
      <w:r w:rsidRPr="002A7334">
        <w:rPr>
          <w:rFonts w:ascii="Cambria" w:eastAsia="Times New Roman" w:hAnsi="Cambria"/>
          <w:sz w:val="24"/>
          <w:szCs w:val="24"/>
          <w:lang w:val="en" w:eastAsia="en-AU"/>
        </w:rPr>
        <w:t xml:space="preserve">Refereces in the manuscript are written in brackets. Here are the examples for one author, e.g., (Asy’ari, 2018), and two authors, e.g., (Asy’ari &amp; Prayogi, 2017). If there are three to five authors, the mention is written as (Asy’ari et al., 2018). Reference writing can also be written with a name outside the brackets, e.g., Asy’ari (2017) or Asy’ari et al. (2018) in accordance with the writing style. </w:t>
      </w:r>
    </w:p>
    <w:p w14:paraId="0F3ACE66" w14:textId="77777777" w:rsidR="00910712" w:rsidRPr="002A7334" w:rsidRDefault="00910712" w:rsidP="00910712">
      <w:pPr>
        <w:spacing w:after="0" w:line="240" w:lineRule="auto"/>
        <w:ind w:firstLine="567"/>
        <w:jc w:val="both"/>
        <w:rPr>
          <w:rFonts w:ascii="Cambria" w:eastAsia="Book Antiqua" w:hAnsi="Cambria" w:cs="Book Antiqua"/>
          <w:sz w:val="28"/>
          <w:szCs w:val="24"/>
          <w:lang w:val="en-US"/>
        </w:rPr>
      </w:pPr>
    </w:p>
    <w:p w14:paraId="5E0CCA5D" w14:textId="77777777" w:rsidR="00910712" w:rsidRPr="002A7334" w:rsidRDefault="00910712" w:rsidP="00910712">
      <w:pPr>
        <w:spacing w:after="0" w:line="240" w:lineRule="auto"/>
        <w:jc w:val="both"/>
        <w:rPr>
          <w:rFonts w:ascii="Cambria" w:eastAsia="Book Antiqua" w:hAnsi="Cambria" w:cs="Book Antiqua"/>
          <w:sz w:val="24"/>
          <w:szCs w:val="24"/>
          <w:lang w:val="en-US"/>
        </w:rPr>
      </w:pPr>
      <w:r w:rsidRPr="002A7334">
        <w:rPr>
          <w:rFonts w:ascii="Cambria" w:eastAsia="Book Antiqua" w:hAnsi="Cambria" w:cs="Book Antiqua"/>
          <w:b/>
          <w:sz w:val="24"/>
          <w:szCs w:val="24"/>
          <w:lang w:val="en-US"/>
        </w:rPr>
        <w:t>Note:</w:t>
      </w:r>
      <w:r w:rsidRPr="002A7334">
        <w:rPr>
          <w:rFonts w:ascii="Cambria" w:eastAsia="Book Antiqua" w:hAnsi="Cambria" w:cs="Book Antiqua"/>
          <w:sz w:val="24"/>
          <w:szCs w:val="24"/>
          <w:lang w:val="en-US"/>
        </w:rPr>
        <w:t xml:space="preserve"> </w:t>
      </w:r>
    </w:p>
    <w:p w14:paraId="2BBC2B2D" w14:textId="77777777" w:rsidR="00910712" w:rsidRPr="002A7334" w:rsidRDefault="00910712" w:rsidP="00910712">
      <w:pPr>
        <w:pStyle w:val="ListParagraph"/>
        <w:numPr>
          <w:ilvl w:val="0"/>
          <w:numId w:val="15"/>
        </w:numPr>
        <w:spacing w:after="0" w:line="240" w:lineRule="auto"/>
        <w:ind w:left="426" w:hanging="426"/>
        <w:jc w:val="both"/>
        <w:rPr>
          <w:rFonts w:ascii="Cambria" w:eastAsia="Book Antiqua" w:hAnsi="Cambria" w:cs="Book Antiqua"/>
          <w:sz w:val="24"/>
          <w:szCs w:val="24"/>
        </w:rPr>
      </w:pPr>
      <w:r w:rsidRPr="002A7334">
        <w:rPr>
          <w:rFonts w:ascii="Cambria" w:hAnsi="Cambria"/>
          <w:sz w:val="24"/>
          <w:szCs w:val="24"/>
        </w:rPr>
        <w:t>Setiap data baik yang disajikan dalam bentuk tabel ataupun gambar, wajib dibahas secara mendalam dan dikonfirmasikan dengan hasil-hasil penelitian atau publikasi penelitian terutama pada artikel jurnal internasional bereputasi dan terbaru (5 tahun terakhir!). Perhatikan uraian terkait empat poin yang sebelumnya dijelaskan.</w:t>
      </w:r>
    </w:p>
    <w:p w14:paraId="6CD12B92" w14:textId="77777777" w:rsidR="00910712" w:rsidRPr="002A7334" w:rsidRDefault="00910712" w:rsidP="00910712">
      <w:pPr>
        <w:pStyle w:val="ListParagraph"/>
        <w:numPr>
          <w:ilvl w:val="0"/>
          <w:numId w:val="15"/>
        </w:numPr>
        <w:spacing w:after="0" w:line="240" w:lineRule="auto"/>
        <w:ind w:left="426" w:hanging="426"/>
        <w:jc w:val="both"/>
        <w:rPr>
          <w:rFonts w:ascii="Cambria" w:eastAsia="Book Antiqua" w:hAnsi="Cambria" w:cs="Book Antiqua"/>
          <w:sz w:val="24"/>
          <w:szCs w:val="24"/>
        </w:rPr>
      </w:pPr>
      <w:r w:rsidRPr="002A7334">
        <w:rPr>
          <w:rFonts w:ascii="Cambria" w:eastAsia="Times New Roman" w:hAnsi="Cambria"/>
          <w:sz w:val="24"/>
          <w:szCs w:val="24"/>
          <w:lang w:val="en" w:eastAsia="en-AU"/>
        </w:rPr>
        <w:t xml:space="preserve">Gunakan aplikasi reference manager mis. </w:t>
      </w:r>
      <w:r w:rsidRPr="002A7334">
        <w:rPr>
          <w:rFonts w:ascii="Cambria" w:eastAsia="Times New Roman" w:hAnsi="Cambria"/>
          <w:b/>
          <w:sz w:val="24"/>
          <w:szCs w:val="24"/>
          <w:lang w:val="en" w:eastAsia="en-AU"/>
        </w:rPr>
        <w:t>Zotero</w:t>
      </w:r>
      <w:r w:rsidRPr="002A7334">
        <w:rPr>
          <w:rFonts w:ascii="Cambria" w:eastAsia="Times New Roman" w:hAnsi="Cambria"/>
          <w:sz w:val="24"/>
          <w:szCs w:val="24"/>
          <w:lang w:val="en" w:eastAsia="en-AU"/>
        </w:rPr>
        <w:t xml:space="preserve"> atau </w:t>
      </w:r>
      <w:r w:rsidRPr="002A7334">
        <w:rPr>
          <w:rFonts w:ascii="Cambria" w:eastAsia="Times New Roman" w:hAnsi="Cambria"/>
          <w:b/>
          <w:sz w:val="24"/>
          <w:szCs w:val="24"/>
          <w:lang w:val="en" w:eastAsia="en-AU"/>
        </w:rPr>
        <w:t>Mendeley</w:t>
      </w:r>
      <w:r w:rsidRPr="002A7334">
        <w:rPr>
          <w:rFonts w:ascii="Cambria" w:eastAsia="Times New Roman" w:hAnsi="Cambria"/>
          <w:sz w:val="24"/>
          <w:szCs w:val="24"/>
          <w:lang w:val="en" w:eastAsia="en-AU"/>
        </w:rPr>
        <w:t xml:space="preserve"> untuk meminimalisir kesalahan dalam penulisan sitasi.</w:t>
      </w:r>
    </w:p>
    <w:p w14:paraId="2F817228" w14:textId="77777777" w:rsidR="00910712" w:rsidRPr="002A7334" w:rsidRDefault="00F20622" w:rsidP="00910712">
      <w:pPr>
        <w:spacing w:before="240" w:after="0" w:line="240" w:lineRule="auto"/>
        <w:rPr>
          <w:rFonts w:ascii="Cambria" w:eastAsia="Book Antiqua" w:hAnsi="Cambria" w:cs="Book Antiqua"/>
          <w:sz w:val="24"/>
          <w:szCs w:val="24"/>
          <w:lang w:val="en-GB"/>
        </w:rPr>
      </w:pPr>
      <w:r w:rsidRPr="002A7334">
        <w:rPr>
          <w:rFonts w:ascii="Cambria" w:eastAsia="Book Antiqua" w:hAnsi="Cambria" w:cs="Book Antiqua"/>
          <w:b/>
          <w:sz w:val="24"/>
          <w:szCs w:val="24"/>
          <w:lang w:val="en-GB"/>
        </w:rPr>
        <w:t xml:space="preserve">KESIMPULAN </w:t>
      </w:r>
    </w:p>
    <w:p w14:paraId="14053496" w14:textId="77777777" w:rsidR="00910712" w:rsidRPr="002A7334" w:rsidRDefault="00F20622" w:rsidP="00AE4F07">
      <w:pPr>
        <w:spacing w:after="240" w:line="240" w:lineRule="auto"/>
        <w:jc w:val="both"/>
        <w:rPr>
          <w:rFonts w:ascii="Cambria" w:eastAsia="Book Antiqua" w:hAnsi="Cambria" w:cs="Book Antiqua"/>
          <w:sz w:val="24"/>
          <w:szCs w:val="24"/>
        </w:rPr>
      </w:pPr>
      <w:r w:rsidRPr="002A7334">
        <w:rPr>
          <w:rFonts w:ascii="Cambria" w:eastAsia="Book Antiqua" w:hAnsi="Cambria" w:cs="Book Antiqua"/>
          <w:sz w:val="24"/>
          <w:szCs w:val="24"/>
        </w:rPr>
        <w:t>Kesimpulan menggambarkan jawaban atas hipotesis dan/atau tujuan penelitian atau temuan ilmiah yang diperoleh. Kesimpulan tidak berisi pengulangan hasil dan pembahasan, melainkan meringkas temuan seperti yang diharapkan dalam tujuan atau hipotesis</w:t>
      </w:r>
      <w:r w:rsidR="00910712" w:rsidRPr="002A7334">
        <w:rPr>
          <w:rFonts w:ascii="Cambria" w:eastAsia="Book Antiqua" w:hAnsi="Cambria" w:cs="Book Antiqua"/>
          <w:sz w:val="24"/>
          <w:szCs w:val="24"/>
        </w:rPr>
        <w:t>.</w:t>
      </w:r>
    </w:p>
    <w:p w14:paraId="26BF1FFB" w14:textId="77777777" w:rsidR="00910712" w:rsidRPr="002A7334" w:rsidRDefault="00F20622" w:rsidP="00910712">
      <w:pPr>
        <w:spacing w:after="0" w:line="240" w:lineRule="auto"/>
        <w:rPr>
          <w:rFonts w:ascii="Cambria" w:eastAsia="Book Antiqua" w:hAnsi="Cambria" w:cs="Book Antiqua"/>
          <w:sz w:val="24"/>
          <w:szCs w:val="24"/>
        </w:rPr>
      </w:pPr>
      <w:r w:rsidRPr="002A7334">
        <w:rPr>
          <w:rFonts w:ascii="Cambria" w:eastAsia="Book Antiqua" w:hAnsi="Cambria" w:cs="Book Antiqua"/>
          <w:b/>
          <w:sz w:val="24"/>
          <w:szCs w:val="24"/>
        </w:rPr>
        <w:t>REKOMENDASI</w:t>
      </w:r>
    </w:p>
    <w:p w14:paraId="0D3AB096" w14:textId="77777777" w:rsidR="00910712" w:rsidRPr="002A7334" w:rsidRDefault="00F20622" w:rsidP="00AE4F07">
      <w:pPr>
        <w:spacing w:after="240" w:line="240" w:lineRule="auto"/>
        <w:jc w:val="both"/>
        <w:rPr>
          <w:rFonts w:ascii="Cambria" w:eastAsia="Book Antiqua" w:hAnsi="Cambria" w:cs="Book Antiqua"/>
          <w:sz w:val="24"/>
          <w:szCs w:val="24"/>
        </w:rPr>
      </w:pPr>
      <w:r w:rsidRPr="002A7334">
        <w:rPr>
          <w:rFonts w:ascii="Cambria" w:eastAsia="Book Antiqua" w:hAnsi="Cambria" w:cs="Book Antiqua"/>
          <w:sz w:val="24"/>
          <w:szCs w:val="24"/>
        </w:rPr>
        <w:t>Rekomendasi menggambarkan hal-hal yang akan dilakukan terkait dengan ide penelitian selanjutnya. Hambatan atau masalah yang dapat mempengaruhi hasil penelitian juga dipaparkan pada bagian ini</w:t>
      </w:r>
      <w:r w:rsidR="00910712" w:rsidRPr="002A7334">
        <w:rPr>
          <w:rFonts w:ascii="Cambria" w:eastAsia="Book Antiqua" w:hAnsi="Cambria" w:cs="Book Antiqua"/>
          <w:sz w:val="24"/>
          <w:szCs w:val="24"/>
        </w:rPr>
        <w:t>.</w:t>
      </w:r>
    </w:p>
    <w:p w14:paraId="1F951A26" w14:textId="77777777" w:rsidR="00910712" w:rsidRPr="002A7334" w:rsidRDefault="00910712" w:rsidP="00F20622">
      <w:pPr>
        <w:spacing w:after="0" w:line="240" w:lineRule="auto"/>
        <w:rPr>
          <w:rFonts w:ascii="Cambria" w:eastAsia="Book Antiqua" w:hAnsi="Cambria" w:cs="Book Antiqua"/>
          <w:sz w:val="24"/>
          <w:szCs w:val="24"/>
        </w:rPr>
      </w:pPr>
      <w:r w:rsidRPr="002A7334">
        <w:rPr>
          <w:rFonts w:ascii="Cambria" w:eastAsia="Book Antiqua" w:hAnsi="Cambria" w:cs="Book Antiqua"/>
          <w:b/>
          <w:sz w:val="24"/>
          <w:szCs w:val="24"/>
        </w:rPr>
        <w:t>ACKNOWLEDGMENT</w:t>
      </w:r>
    </w:p>
    <w:p w14:paraId="3618EB5D" w14:textId="77777777" w:rsidR="00F20622" w:rsidRPr="002A7334" w:rsidRDefault="00F20622" w:rsidP="00F20622">
      <w:pPr>
        <w:spacing w:after="0" w:line="240" w:lineRule="auto"/>
        <w:jc w:val="both"/>
        <w:rPr>
          <w:rFonts w:ascii="Cambria" w:eastAsia="Book Antiqua" w:hAnsi="Cambria" w:cs="Book Antiqua"/>
          <w:sz w:val="24"/>
          <w:szCs w:val="24"/>
        </w:rPr>
      </w:pPr>
      <w:r w:rsidRPr="002A7334">
        <w:rPr>
          <w:rFonts w:ascii="Cambria" w:eastAsia="Book Antiqua" w:hAnsi="Cambria" w:cs="Book Antiqua"/>
          <w:sz w:val="24"/>
          <w:szCs w:val="24"/>
        </w:rPr>
        <w:t>Bagian ini dapat ditulis jika ada pihak-pihak tertentu yang perlu diketahui, seperti sponsor penelitian. Pengakuan harus ditulis secara singkat dan jelas. Selain itu, hindari pengakuan hiperbola.</w:t>
      </w:r>
    </w:p>
    <w:p w14:paraId="3FA549BA" w14:textId="605305FB" w:rsidR="00C80D01" w:rsidRPr="002A7334" w:rsidRDefault="00C80D01" w:rsidP="00910712">
      <w:pPr>
        <w:spacing w:before="240" w:after="0" w:line="240" w:lineRule="auto"/>
        <w:jc w:val="both"/>
        <w:rPr>
          <w:rFonts w:ascii="Cambria" w:hAnsi="Cambria"/>
          <w:b/>
          <w:bCs/>
          <w:color w:val="000000"/>
          <w:sz w:val="24"/>
          <w:szCs w:val="24"/>
        </w:rPr>
      </w:pPr>
      <w:r w:rsidRPr="002A7334">
        <w:rPr>
          <w:rFonts w:ascii="Cambria" w:hAnsi="Cambria"/>
          <w:b/>
          <w:bCs/>
          <w:color w:val="000000"/>
          <w:sz w:val="24"/>
          <w:szCs w:val="24"/>
        </w:rPr>
        <w:t>KONTRIBUSI PENULIS</w:t>
      </w:r>
    </w:p>
    <w:p w14:paraId="2B6E3FD0" w14:textId="792C3633" w:rsidR="00C80D01" w:rsidRPr="002A7334" w:rsidRDefault="00C80D01" w:rsidP="00910712">
      <w:pPr>
        <w:spacing w:before="240" w:after="0" w:line="240" w:lineRule="auto"/>
        <w:jc w:val="both"/>
        <w:rPr>
          <w:rFonts w:ascii="Cambria" w:eastAsia="Book Antiqua" w:hAnsi="Cambria" w:cs="Book Antiqua"/>
          <w:b/>
          <w:sz w:val="24"/>
          <w:szCs w:val="24"/>
        </w:rPr>
      </w:pPr>
      <w:r w:rsidRPr="002A7334">
        <w:rPr>
          <w:rFonts w:ascii="Cambria" w:hAnsi="Cambria" w:cs="Segoe UI"/>
          <w:color w:val="0D0D0D"/>
          <w:sz w:val="24"/>
          <w:szCs w:val="24"/>
          <w:shd w:val="clear" w:color="auto" w:fill="FFFFFF"/>
        </w:rPr>
        <w:t>Untuk artikel penelitian dengan beberapa penulis, perlu disertakan paragraf pendek yang menguraikan kontribusi individu. Pernyataan berikut dapat digunakan sebagai pedoman: "Konseptualisasi oleh ED. dan OP; metodologi oleh HH; validasi oleh XZ., PO., dan KO; Dst. Semua penulis telah membaca dan menyetujui versi naskah yang diterbitkan." Ini menjelaskan peran dan kontribusi masing-masing penulis. Author terbatas pada mereka yang memberikan kontribusi signifikan terhadap karya yang dilaporkan.</w:t>
      </w:r>
    </w:p>
    <w:p w14:paraId="750A142A" w14:textId="28D6486D" w:rsidR="00910712" w:rsidRPr="002A7334" w:rsidRDefault="00F20622" w:rsidP="00910712">
      <w:pPr>
        <w:spacing w:before="240" w:after="0" w:line="240" w:lineRule="auto"/>
        <w:jc w:val="both"/>
        <w:rPr>
          <w:rFonts w:ascii="Cambria" w:eastAsia="Book Antiqua" w:hAnsi="Cambria" w:cs="Book Antiqua"/>
          <w:sz w:val="24"/>
          <w:szCs w:val="24"/>
        </w:rPr>
      </w:pPr>
      <w:r w:rsidRPr="002A7334">
        <w:rPr>
          <w:rFonts w:ascii="Cambria" w:eastAsia="Book Antiqua" w:hAnsi="Cambria" w:cs="Book Antiqua"/>
          <w:b/>
          <w:sz w:val="24"/>
          <w:szCs w:val="24"/>
        </w:rPr>
        <w:lastRenderedPageBreak/>
        <w:t>DAFTAR PUSTAKA</w:t>
      </w:r>
    </w:p>
    <w:p w14:paraId="1EB4971B" w14:textId="77777777" w:rsidR="003A28C2" w:rsidRPr="002A7334" w:rsidRDefault="003A28C2" w:rsidP="003A28C2">
      <w:pPr>
        <w:spacing w:after="0" w:line="240" w:lineRule="auto"/>
        <w:jc w:val="both"/>
        <w:rPr>
          <w:rFonts w:ascii="Cambria" w:eastAsia="Book Antiqua" w:hAnsi="Cambria" w:cs="Book Antiqua"/>
          <w:sz w:val="24"/>
          <w:szCs w:val="24"/>
        </w:rPr>
      </w:pPr>
      <w:r w:rsidRPr="002A7334">
        <w:rPr>
          <w:rFonts w:ascii="Cambria" w:eastAsia="Book Antiqua" w:hAnsi="Cambria" w:cs="Book Antiqua"/>
          <w:sz w:val="24"/>
          <w:szCs w:val="24"/>
        </w:rPr>
        <w:t>Semua referensi yang dirujuk dalam teks artikel harus terdaftar di bagian Referensi. Daftar Pustaka harus memuat pustaka referensi yang berasal dari sumber primer (jurnal ilmiah dan berjumlah minimal 80% dari total daftar pustaka) yang diterbitkan dalam 5 (lima) tahun terakhir. Setiap artikel mengandung setidaknya 25-30 referensi. Penulisan sistem rujukan dalam teks artikel dan penulisan daftar pustaka sebaiknya menggunakan program aplikasi manajemen rujukan, misalnya Mendeley, atau Zotero, atau lainnya.</w:t>
      </w:r>
    </w:p>
    <w:p w14:paraId="1115A66D" w14:textId="77777777" w:rsidR="003A28C2" w:rsidRPr="002A7334" w:rsidRDefault="003A28C2" w:rsidP="003A28C2">
      <w:pPr>
        <w:spacing w:after="0" w:line="240" w:lineRule="auto"/>
        <w:jc w:val="both"/>
        <w:rPr>
          <w:rFonts w:ascii="Cambria" w:eastAsia="Book Antiqua" w:hAnsi="Cambria" w:cs="Book Antiqua"/>
          <w:sz w:val="24"/>
          <w:szCs w:val="24"/>
        </w:rPr>
      </w:pPr>
    </w:p>
    <w:p w14:paraId="069E5F3F" w14:textId="77777777" w:rsidR="00910712" w:rsidRPr="002A7334" w:rsidRDefault="00910712" w:rsidP="00910712">
      <w:pPr>
        <w:spacing w:after="0" w:line="240" w:lineRule="auto"/>
        <w:rPr>
          <w:rFonts w:ascii="Cambria" w:eastAsia="Book Antiqua" w:hAnsi="Cambria" w:cs="Book Antiqua"/>
          <w:sz w:val="24"/>
          <w:szCs w:val="24"/>
        </w:rPr>
      </w:pPr>
      <w:r w:rsidRPr="002A7334">
        <w:rPr>
          <w:rFonts w:ascii="Cambria" w:eastAsia="Book Antiqua" w:hAnsi="Cambria" w:cs="Book Antiqua"/>
          <w:b/>
          <w:sz w:val="24"/>
          <w:szCs w:val="24"/>
        </w:rPr>
        <w:t>Guide to Writing References</w:t>
      </w:r>
    </w:p>
    <w:p w14:paraId="04B8977B" w14:textId="77777777" w:rsidR="00910712" w:rsidRPr="002A7334" w:rsidRDefault="00910712" w:rsidP="00910712">
      <w:pPr>
        <w:spacing w:after="240" w:line="240" w:lineRule="auto"/>
        <w:jc w:val="both"/>
        <w:rPr>
          <w:rFonts w:ascii="Cambria" w:eastAsia="Book Antiqua" w:hAnsi="Cambria" w:cs="Book Antiqua"/>
          <w:sz w:val="24"/>
          <w:szCs w:val="24"/>
        </w:rPr>
      </w:pPr>
      <w:r w:rsidRPr="002A7334">
        <w:rPr>
          <w:rFonts w:ascii="Cambria" w:eastAsia="Book Antiqua" w:hAnsi="Cambria" w:cs="Book Antiqua"/>
          <w:sz w:val="24"/>
          <w:szCs w:val="24"/>
        </w:rPr>
        <w:t>Writing references should use reference management applications such as Mendeley, EndNote, Zotero, or others. The format of writing used in the e-Saintika is in accordance with the format of the APA (American Psychological Association).</w:t>
      </w:r>
    </w:p>
    <w:p w14:paraId="389807E0" w14:textId="77777777" w:rsidR="00910712" w:rsidRPr="002A7334" w:rsidRDefault="00910712" w:rsidP="00910712">
      <w:pPr>
        <w:numPr>
          <w:ilvl w:val="0"/>
          <w:numId w:val="14"/>
        </w:numPr>
        <w:pBdr>
          <w:top w:val="nil"/>
          <w:left w:val="nil"/>
          <w:bottom w:val="nil"/>
          <w:right w:val="nil"/>
          <w:between w:val="nil"/>
        </w:pBdr>
        <w:spacing w:after="0" w:line="240" w:lineRule="auto"/>
        <w:ind w:left="284" w:hanging="284"/>
        <w:jc w:val="both"/>
        <w:rPr>
          <w:rFonts w:ascii="Cambria" w:eastAsia="Book Antiqua" w:hAnsi="Cambria" w:cs="Book Antiqua"/>
          <w:color w:val="000000"/>
          <w:sz w:val="24"/>
          <w:szCs w:val="24"/>
        </w:rPr>
      </w:pPr>
      <w:r w:rsidRPr="002A7334">
        <w:rPr>
          <w:rFonts w:ascii="Cambria" w:eastAsia="Book Antiqua" w:hAnsi="Cambria" w:cs="Book Antiqua"/>
          <w:b/>
          <w:color w:val="000000"/>
          <w:sz w:val="24"/>
          <w:szCs w:val="24"/>
        </w:rPr>
        <w:t>Journal articles: </w:t>
      </w:r>
      <w:r w:rsidRPr="002A7334">
        <w:rPr>
          <w:rFonts w:ascii="Cambria" w:eastAsia="Book Antiqua" w:hAnsi="Cambria" w:cs="Book Antiqua"/>
          <w:color w:val="000000"/>
          <w:sz w:val="24"/>
          <w:szCs w:val="24"/>
        </w:rPr>
        <w:t>Bekker, J. G., Craig, I. K., &amp; Pistorius, P. C. (1999). Modeling and Simulation of Arc Furnace Process. </w:t>
      </w:r>
      <w:r w:rsidRPr="002A7334">
        <w:rPr>
          <w:rFonts w:ascii="Cambria" w:eastAsia="Book Antiqua" w:hAnsi="Cambria" w:cs="Book Antiqua"/>
          <w:i/>
          <w:color w:val="000000"/>
          <w:sz w:val="24"/>
          <w:szCs w:val="24"/>
        </w:rPr>
        <w:t>ISIJ International</w:t>
      </w:r>
      <w:r w:rsidRPr="002A7334">
        <w:rPr>
          <w:rFonts w:ascii="Cambria" w:eastAsia="Book Antiqua" w:hAnsi="Cambria" w:cs="Book Antiqua"/>
          <w:color w:val="000000"/>
          <w:sz w:val="24"/>
          <w:szCs w:val="24"/>
        </w:rPr>
        <w:t>, 39(1), 23–32.</w:t>
      </w:r>
    </w:p>
    <w:p w14:paraId="3B72ED13" w14:textId="77777777" w:rsidR="00910712" w:rsidRPr="002A7334" w:rsidRDefault="00910712" w:rsidP="00910712">
      <w:pPr>
        <w:numPr>
          <w:ilvl w:val="0"/>
          <w:numId w:val="14"/>
        </w:numPr>
        <w:pBdr>
          <w:top w:val="nil"/>
          <w:left w:val="nil"/>
          <w:bottom w:val="nil"/>
          <w:right w:val="nil"/>
          <w:between w:val="nil"/>
        </w:pBdr>
        <w:spacing w:after="0" w:line="240" w:lineRule="auto"/>
        <w:ind w:left="284" w:hanging="284"/>
        <w:jc w:val="both"/>
        <w:rPr>
          <w:rFonts w:ascii="Cambria" w:eastAsia="Book Antiqua" w:hAnsi="Cambria" w:cs="Book Antiqua"/>
          <w:color w:val="000000"/>
          <w:sz w:val="24"/>
          <w:szCs w:val="24"/>
        </w:rPr>
      </w:pPr>
      <w:r w:rsidRPr="002A7334">
        <w:rPr>
          <w:rFonts w:ascii="Cambria" w:eastAsia="Book Antiqua" w:hAnsi="Cambria" w:cs="Book Antiqua"/>
          <w:b/>
          <w:color w:val="000000"/>
          <w:sz w:val="24"/>
          <w:szCs w:val="24"/>
        </w:rPr>
        <w:t xml:space="preserve">Book: </w:t>
      </w:r>
      <w:r w:rsidRPr="002A7334">
        <w:rPr>
          <w:rFonts w:ascii="Cambria" w:eastAsia="Book Antiqua" w:hAnsi="Cambria" w:cs="Book Antiqua"/>
          <w:color w:val="000000"/>
          <w:sz w:val="24"/>
          <w:szCs w:val="24"/>
        </w:rPr>
        <w:t>Fridman, A. (2008). </w:t>
      </w:r>
      <w:r w:rsidRPr="002A7334">
        <w:rPr>
          <w:rFonts w:ascii="Cambria" w:eastAsia="Book Antiqua" w:hAnsi="Cambria" w:cs="Book Antiqua"/>
          <w:i/>
          <w:color w:val="000000"/>
          <w:sz w:val="24"/>
          <w:szCs w:val="24"/>
        </w:rPr>
        <w:t>Plasma Chemistry</w:t>
      </w:r>
      <w:r w:rsidRPr="002A7334">
        <w:rPr>
          <w:rFonts w:ascii="Cambria" w:eastAsia="Book Antiqua" w:hAnsi="Cambria" w:cs="Book Antiqua"/>
          <w:color w:val="000000"/>
          <w:sz w:val="24"/>
          <w:szCs w:val="24"/>
        </w:rPr>
        <w:t>. Cambridge: Cambridge University Press</w:t>
      </w:r>
    </w:p>
    <w:p w14:paraId="42FDBD6E" w14:textId="77777777" w:rsidR="00910712" w:rsidRPr="002A7334" w:rsidRDefault="00910712" w:rsidP="00910712">
      <w:pPr>
        <w:numPr>
          <w:ilvl w:val="0"/>
          <w:numId w:val="14"/>
        </w:numPr>
        <w:pBdr>
          <w:top w:val="nil"/>
          <w:left w:val="nil"/>
          <w:bottom w:val="nil"/>
          <w:right w:val="nil"/>
          <w:between w:val="nil"/>
        </w:pBdr>
        <w:spacing w:after="0" w:line="240" w:lineRule="auto"/>
        <w:ind w:left="284" w:hanging="284"/>
        <w:jc w:val="both"/>
        <w:rPr>
          <w:rFonts w:ascii="Cambria" w:eastAsia="Book Antiqua" w:hAnsi="Cambria" w:cs="Book Antiqua"/>
          <w:color w:val="000000"/>
          <w:sz w:val="24"/>
          <w:szCs w:val="24"/>
        </w:rPr>
      </w:pPr>
      <w:r w:rsidRPr="002A7334">
        <w:rPr>
          <w:rFonts w:ascii="Cambria" w:eastAsia="Book Antiqua" w:hAnsi="Cambria" w:cs="Book Antiqua"/>
          <w:b/>
          <w:color w:val="000000"/>
          <w:sz w:val="24"/>
          <w:szCs w:val="24"/>
        </w:rPr>
        <w:t xml:space="preserve">Articles in proceedings: </w:t>
      </w:r>
      <w:r w:rsidRPr="002A7334">
        <w:rPr>
          <w:rFonts w:ascii="Cambria" w:eastAsia="Book Antiqua" w:hAnsi="Cambria" w:cs="Book Antiqua"/>
          <w:color w:val="000000"/>
          <w:sz w:val="24"/>
          <w:szCs w:val="24"/>
        </w:rPr>
        <w:t>Roeva, O. (2012). Real-World Applications of Genetic Algorithm. In</w:t>
      </w:r>
      <w:r w:rsidRPr="002A7334">
        <w:rPr>
          <w:rFonts w:ascii="Cambria" w:eastAsia="Book Antiqua" w:hAnsi="Cambria" w:cs="Book Antiqua"/>
          <w:i/>
          <w:color w:val="000000"/>
          <w:sz w:val="24"/>
          <w:szCs w:val="24"/>
        </w:rPr>
        <w:t> International Conference on Chemical and Material Engineering</w:t>
      </w:r>
      <w:r w:rsidRPr="002A7334">
        <w:rPr>
          <w:rFonts w:ascii="Cambria" w:eastAsia="Book Antiqua" w:hAnsi="Cambria" w:cs="Book Antiqua"/>
          <w:color w:val="000000"/>
          <w:sz w:val="24"/>
          <w:szCs w:val="24"/>
        </w:rPr>
        <w:t> (pp. 25–30). Semarang, Indonesia: Department of Chemical Engineering, Diponegoro University.</w:t>
      </w:r>
    </w:p>
    <w:p w14:paraId="1B590266" w14:textId="77777777" w:rsidR="00910712" w:rsidRPr="002A7334" w:rsidRDefault="00910712" w:rsidP="00910712">
      <w:pPr>
        <w:numPr>
          <w:ilvl w:val="0"/>
          <w:numId w:val="14"/>
        </w:numPr>
        <w:pBdr>
          <w:top w:val="nil"/>
          <w:left w:val="nil"/>
          <w:bottom w:val="nil"/>
          <w:right w:val="nil"/>
          <w:between w:val="nil"/>
        </w:pBdr>
        <w:spacing w:after="0" w:line="240" w:lineRule="auto"/>
        <w:ind w:left="284" w:hanging="284"/>
        <w:jc w:val="both"/>
        <w:rPr>
          <w:rFonts w:ascii="Cambria" w:eastAsia="Book Antiqua" w:hAnsi="Cambria" w:cs="Book Antiqua"/>
          <w:color w:val="000000"/>
          <w:sz w:val="24"/>
          <w:szCs w:val="24"/>
        </w:rPr>
      </w:pPr>
      <w:r w:rsidRPr="002A7334">
        <w:rPr>
          <w:rFonts w:ascii="Cambria" w:eastAsia="Book Antiqua" w:hAnsi="Cambria" w:cs="Book Antiqua"/>
          <w:b/>
          <w:color w:val="000000"/>
          <w:sz w:val="24"/>
          <w:szCs w:val="24"/>
        </w:rPr>
        <w:t>Thesis and dissertation, research reports: </w:t>
      </w:r>
      <w:r w:rsidRPr="002A7334">
        <w:rPr>
          <w:rFonts w:ascii="Cambria" w:eastAsia="Book Antiqua" w:hAnsi="Cambria" w:cs="Book Antiqua"/>
          <w:color w:val="000000"/>
          <w:sz w:val="24"/>
          <w:szCs w:val="24"/>
        </w:rPr>
        <w:t>Istadi, I. (2006). Development of A Hybrid Artificial Neural Network – Genetic Algorithm for Modelling and Optimization of Dielectric-Barrier Discharge Plasma Reactor. </w:t>
      </w:r>
      <w:r w:rsidRPr="002A7334">
        <w:rPr>
          <w:rFonts w:ascii="Cambria" w:eastAsia="Book Antiqua" w:hAnsi="Cambria" w:cs="Book Antiqua"/>
          <w:i/>
          <w:color w:val="000000"/>
          <w:sz w:val="24"/>
          <w:szCs w:val="24"/>
        </w:rPr>
        <w:t>PhD Thesis</w:t>
      </w:r>
      <w:r w:rsidRPr="002A7334">
        <w:rPr>
          <w:rFonts w:ascii="Cambria" w:eastAsia="Book Antiqua" w:hAnsi="Cambria" w:cs="Book Antiqua"/>
          <w:color w:val="000000"/>
          <w:sz w:val="24"/>
          <w:szCs w:val="24"/>
        </w:rPr>
        <w:t>. Universiti Teknologi Malaysia.</w:t>
      </w:r>
    </w:p>
    <w:p w14:paraId="40BDC9F0" w14:textId="77777777" w:rsidR="00910712" w:rsidRPr="002A7334" w:rsidRDefault="00910712" w:rsidP="00910712">
      <w:pPr>
        <w:numPr>
          <w:ilvl w:val="0"/>
          <w:numId w:val="14"/>
        </w:numPr>
        <w:pBdr>
          <w:top w:val="nil"/>
          <w:left w:val="nil"/>
          <w:bottom w:val="nil"/>
          <w:right w:val="nil"/>
          <w:between w:val="nil"/>
        </w:pBdr>
        <w:spacing w:after="0" w:line="240" w:lineRule="auto"/>
        <w:ind w:left="284" w:hanging="284"/>
        <w:jc w:val="both"/>
        <w:rPr>
          <w:rFonts w:ascii="Cambria" w:eastAsia="Book Antiqua" w:hAnsi="Cambria" w:cs="Book Antiqua"/>
          <w:color w:val="000000"/>
          <w:sz w:val="24"/>
          <w:szCs w:val="24"/>
        </w:rPr>
      </w:pPr>
      <w:r w:rsidRPr="002A7334">
        <w:rPr>
          <w:rFonts w:ascii="Cambria" w:eastAsia="Book Antiqua" w:hAnsi="Cambria" w:cs="Book Antiqua"/>
          <w:b/>
          <w:color w:val="000000"/>
          <w:sz w:val="24"/>
          <w:szCs w:val="24"/>
        </w:rPr>
        <w:t>Chapter in an edited book: </w:t>
      </w:r>
      <w:r w:rsidRPr="002A7334">
        <w:rPr>
          <w:rFonts w:ascii="Cambria" w:eastAsia="Book Antiqua" w:hAnsi="Cambria" w:cs="Book Antiqua"/>
          <w:color w:val="000000"/>
          <w:sz w:val="24"/>
          <w:szCs w:val="24"/>
        </w:rPr>
        <w:t>Hovmand, S. (1995). Fluidized Bed Drying. In Mujumdar, A.S. (Ed.) </w:t>
      </w:r>
      <w:r w:rsidRPr="002A7334">
        <w:rPr>
          <w:rFonts w:ascii="Cambria" w:eastAsia="Book Antiqua" w:hAnsi="Cambria" w:cs="Book Antiqua"/>
          <w:i/>
          <w:color w:val="000000"/>
          <w:sz w:val="24"/>
          <w:szCs w:val="24"/>
        </w:rPr>
        <w:t>Handbook of Industrial Drying</w:t>
      </w:r>
      <w:r w:rsidRPr="002A7334">
        <w:rPr>
          <w:rFonts w:ascii="Cambria" w:eastAsia="Book Antiqua" w:hAnsi="Cambria" w:cs="Book Antiqua"/>
          <w:color w:val="000000"/>
          <w:sz w:val="24"/>
          <w:szCs w:val="24"/>
        </w:rPr>
        <w:t> (pp.195-248). 2nd Ed. New York: Marcel Dekker.</w:t>
      </w:r>
    </w:p>
    <w:p w14:paraId="4BF8CF95" w14:textId="77777777" w:rsidR="00910712" w:rsidRPr="002A7334" w:rsidRDefault="00910712" w:rsidP="00910712">
      <w:pPr>
        <w:numPr>
          <w:ilvl w:val="0"/>
          <w:numId w:val="14"/>
        </w:numPr>
        <w:pBdr>
          <w:top w:val="nil"/>
          <w:left w:val="nil"/>
          <w:bottom w:val="nil"/>
          <w:right w:val="nil"/>
          <w:between w:val="nil"/>
        </w:pBdr>
        <w:spacing w:after="0" w:line="240" w:lineRule="auto"/>
        <w:ind w:left="284" w:hanging="284"/>
        <w:jc w:val="both"/>
        <w:rPr>
          <w:rFonts w:ascii="Cambria" w:eastAsia="Book Antiqua" w:hAnsi="Cambria" w:cs="Book Antiqua"/>
          <w:color w:val="000000"/>
          <w:sz w:val="24"/>
          <w:szCs w:val="24"/>
        </w:rPr>
      </w:pPr>
      <w:r w:rsidRPr="002A7334">
        <w:rPr>
          <w:rFonts w:ascii="Cambria" w:eastAsia="Book Antiqua" w:hAnsi="Cambria" w:cs="Book Antiqua"/>
          <w:b/>
          <w:color w:val="000000"/>
          <w:sz w:val="24"/>
          <w:szCs w:val="24"/>
        </w:rPr>
        <w:t>Website:</w:t>
      </w:r>
      <w:r w:rsidRPr="002A7334">
        <w:rPr>
          <w:rFonts w:ascii="Cambria" w:eastAsia="Book Antiqua" w:hAnsi="Cambria" w:cs="Book Antiqua"/>
          <w:color w:val="000000"/>
          <w:sz w:val="24"/>
          <w:szCs w:val="24"/>
        </w:rPr>
        <w:t xml:space="preserve"> United Arab Emirates architecture. (n.d.). Retrieved June 17, 2010, from UAE Interact website: http://www. uaeinteract.com/</w:t>
      </w:r>
    </w:p>
    <w:p w14:paraId="23406757" w14:textId="77777777" w:rsidR="00F418D7" w:rsidRPr="002A7334" w:rsidRDefault="00910712" w:rsidP="00910712">
      <w:pPr>
        <w:numPr>
          <w:ilvl w:val="0"/>
          <w:numId w:val="14"/>
        </w:numPr>
        <w:pBdr>
          <w:top w:val="nil"/>
          <w:left w:val="nil"/>
          <w:bottom w:val="nil"/>
          <w:right w:val="nil"/>
          <w:between w:val="nil"/>
        </w:pBdr>
        <w:spacing w:before="240" w:after="0" w:line="240" w:lineRule="auto"/>
        <w:ind w:left="284" w:hanging="284"/>
        <w:jc w:val="both"/>
        <w:rPr>
          <w:rFonts w:ascii="Cambria" w:hAnsi="Cambria"/>
          <w:color w:val="000000"/>
        </w:rPr>
      </w:pPr>
      <w:r w:rsidRPr="002A7334">
        <w:rPr>
          <w:rFonts w:ascii="Cambria" w:eastAsia="Book Antiqua" w:hAnsi="Cambria" w:cs="Book Antiqua"/>
          <w:b/>
          <w:color w:val="000000"/>
          <w:sz w:val="24"/>
          <w:szCs w:val="24"/>
        </w:rPr>
        <w:t xml:space="preserve">Articles from the websites: </w:t>
      </w:r>
      <w:r w:rsidRPr="002A7334">
        <w:rPr>
          <w:rFonts w:ascii="Cambria" w:eastAsia="Book Antiqua" w:hAnsi="Cambria" w:cs="Book Antiqua"/>
          <w:color w:val="000000"/>
          <w:sz w:val="24"/>
          <w:szCs w:val="24"/>
        </w:rPr>
        <w:t>Benton Foundation. (1998, July 7). Barriers to closing the gap. In </w:t>
      </w:r>
      <w:r w:rsidRPr="002A7334">
        <w:rPr>
          <w:rFonts w:ascii="Cambria" w:eastAsia="Book Antiqua" w:hAnsi="Cambria" w:cs="Book Antiqua"/>
          <w:i/>
          <w:color w:val="000000"/>
          <w:sz w:val="24"/>
          <w:szCs w:val="24"/>
        </w:rPr>
        <w:t>Losing ground bit by bit: Low-income communities in the information age</w:t>
      </w:r>
      <w:r w:rsidRPr="002A7334">
        <w:rPr>
          <w:rFonts w:ascii="Cambria" w:eastAsia="Book Antiqua" w:hAnsi="Cambria" w:cs="Book Antiqua"/>
          <w:color w:val="000000"/>
          <w:sz w:val="24"/>
          <w:szCs w:val="24"/>
        </w:rPr>
        <w:t> (chap. 2). Retrieved from http://www.benton.org/library?low-Income/two.html</w:t>
      </w:r>
    </w:p>
    <w:sectPr w:rsidR="00F418D7" w:rsidRPr="002A7334" w:rsidSect="00E00640">
      <w:headerReference w:type="default" r:id="rId15"/>
      <w:footerReference w:type="default" r:id="rId16"/>
      <w:headerReference w:type="first" r:id="rId17"/>
      <w:footerReference w:type="first" r:id="rId18"/>
      <w:pgSz w:w="11906" w:h="16838" w:code="9"/>
      <w:pgMar w:top="681" w:right="1440" w:bottom="737" w:left="1440" w:header="680" w:footer="45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B364A" w14:textId="77777777" w:rsidR="005B62D0" w:rsidRDefault="005B62D0" w:rsidP="000E2BCF">
      <w:pPr>
        <w:spacing w:after="0" w:line="240" w:lineRule="auto"/>
      </w:pPr>
      <w:r>
        <w:separator/>
      </w:r>
    </w:p>
  </w:endnote>
  <w:endnote w:type="continuationSeparator" w:id="0">
    <w:p w14:paraId="1637BB61" w14:textId="77777777" w:rsidR="005B62D0" w:rsidRDefault="005B62D0" w:rsidP="000E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844"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8925"/>
      <w:gridCol w:w="263"/>
      <w:gridCol w:w="1240"/>
    </w:tblGrid>
    <w:tr w:rsidR="00850A3B" w14:paraId="7745D8FC" w14:textId="77777777" w:rsidTr="00A7404E">
      <w:tc>
        <w:tcPr>
          <w:tcW w:w="1418" w:type="dxa"/>
          <w:tcBorders>
            <w:bottom w:val="single" w:sz="24" w:space="0" w:color="A8D08D" w:themeColor="accent6" w:themeTint="99"/>
          </w:tcBorders>
          <w:vAlign w:val="center"/>
        </w:tcPr>
        <w:p w14:paraId="0BBC7EA7" w14:textId="77777777" w:rsidR="00850A3B" w:rsidRPr="00112689" w:rsidRDefault="00850A3B" w:rsidP="00A7404E">
          <w:pPr>
            <w:pStyle w:val="Footer"/>
            <w:tabs>
              <w:tab w:val="clear" w:pos="9360"/>
            </w:tabs>
            <w:ind w:right="-188"/>
            <w:rPr>
              <w:rFonts w:ascii="Times New Roman" w:eastAsia="Times New Roman" w:hAnsi="Times New Roman" w:cs="Times New Roman"/>
              <w:bCs/>
              <w:i/>
              <w:color w:val="000000"/>
              <w:sz w:val="18"/>
              <w:szCs w:val="20"/>
            </w:rPr>
          </w:pPr>
        </w:p>
      </w:tc>
      <w:tc>
        <w:tcPr>
          <w:tcW w:w="8936" w:type="dxa"/>
          <w:tcBorders>
            <w:bottom w:val="single" w:sz="24" w:space="0" w:color="A8D08D" w:themeColor="accent6" w:themeTint="99"/>
          </w:tcBorders>
          <w:vAlign w:val="center"/>
        </w:tcPr>
        <w:p w14:paraId="595381DE" w14:textId="77777777" w:rsidR="00850A3B" w:rsidRPr="00673E09" w:rsidRDefault="000D04E0" w:rsidP="00C14848">
          <w:pPr>
            <w:pStyle w:val="Footer"/>
            <w:tabs>
              <w:tab w:val="clear" w:pos="9360"/>
            </w:tabs>
            <w:ind w:right="-188"/>
            <w:rPr>
              <w:rFonts w:ascii="Arial Narrow" w:hAnsi="Arial Narrow"/>
            </w:rPr>
          </w:pPr>
          <w:r w:rsidRPr="00673E09">
            <w:rPr>
              <w:rStyle w:val="Strong"/>
              <w:rFonts w:ascii="Arial Narrow" w:hAnsi="Arial Narrow" w:cs="Arial"/>
              <w:color w:val="000000"/>
              <w:shd w:val="clear" w:color="auto" w:fill="FFFFFF"/>
              <w:lang w:val="en-GB"/>
            </w:rPr>
            <w:t>Reflection Journal,</w:t>
          </w:r>
          <w:r w:rsidRPr="00673E09">
            <w:rPr>
              <w:rFonts w:ascii="Arial Narrow" w:eastAsia="Arial Narrow" w:hAnsi="Arial Narrow" w:cs="Arial"/>
              <w:color w:val="000000"/>
            </w:rPr>
            <w:t xml:space="preserve"> </w:t>
          </w:r>
          <w:proofErr w:type="gramStart"/>
          <w:r w:rsidRPr="00673E09">
            <w:rPr>
              <w:rFonts w:ascii="Arial Narrow" w:eastAsia="Arial Narrow" w:hAnsi="Arial Narrow" w:cs="Arial"/>
              <w:color w:val="000000"/>
            </w:rPr>
            <w:t>Month  Year</w:t>
          </w:r>
          <w:proofErr w:type="gramEnd"/>
          <w:r w:rsidRPr="00673E09">
            <w:rPr>
              <w:rFonts w:ascii="Arial Narrow" w:eastAsia="Arial Narrow" w:hAnsi="Arial Narrow" w:cs="Arial"/>
              <w:color w:val="000000"/>
            </w:rPr>
            <w:t xml:space="preserve"> Vol. X, No. X</w:t>
          </w:r>
          <w:r w:rsidR="00C14848" w:rsidRPr="00673E09">
            <w:rPr>
              <w:rFonts w:ascii="Arial Narrow" w:hAnsi="Arial Narrow" w:cs="Times New Roman"/>
            </w:rPr>
            <w:t xml:space="preserve"> </w:t>
          </w:r>
          <w:r w:rsidR="00C14848" w:rsidRPr="00673E09">
            <w:rPr>
              <w:rFonts w:ascii="Arial Narrow" w:hAnsi="Arial Narrow"/>
            </w:rPr>
            <w:t xml:space="preserve">                    </w:t>
          </w:r>
        </w:p>
      </w:tc>
      <w:tc>
        <w:tcPr>
          <w:tcW w:w="249" w:type="dxa"/>
          <w:tcBorders>
            <w:bottom w:val="single" w:sz="24" w:space="0" w:color="A8D08D" w:themeColor="accent6" w:themeTint="99"/>
          </w:tcBorders>
          <w:vAlign w:val="center"/>
        </w:tcPr>
        <w:p w14:paraId="73A9FA23" w14:textId="77777777" w:rsidR="00850A3B" w:rsidRPr="00673E09" w:rsidRDefault="00850A3B" w:rsidP="00A7404E">
          <w:pPr>
            <w:pStyle w:val="Footer"/>
            <w:tabs>
              <w:tab w:val="clear" w:pos="9360"/>
            </w:tabs>
            <w:ind w:right="-188"/>
            <w:rPr>
              <w:rFonts w:ascii="Arial Narrow" w:hAnsi="Arial Narrow"/>
            </w:rPr>
          </w:pPr>
          <w:r w:rsidRPr="00673E09">
            <w:rPr>
              <w:rFonts w:ascii="Arial Narrow" w:hAnsi="Arial Narrow"/>
            </w:rPr>
            <w:t>|</w:t>
          </w:r>
        </w:p>
      </w:tc>
      <w:tc>
        <w:tcPr>
          <w:tcW w:w="1241" w:type="dxa"/>
          <w:tcBorders>
            <w:bottom w:val="single" w:sz="24" w:space="0" w:color="A8D08D" w:themeColor="accent6" w:themeTint="99"/>
          </w:tcBorders>
          <w:vAlign w:val="center"/>
        </w:tcPr>
        <w:p w14:paraId="5AEDFE69" w14:textId="77777777" w:rsidR="00850A3B" w:rsidRPr="00673E09" w:rsidRDefault="00850A3B" w:rsidP="00A7404E">
          <w:pPr>
            <w:pStyle w:val="Footer"/>
            <w:tabs>
              <w:tab w:val="clear" w:pos="9360"/>
            </w:tabs>
            <w:ind w:left="-142" w:right="-188"/>
            <w:rPr>
              <w:rFonts w:ascii="Arial Narrow" w:hAnsi="Arial Narrow"/>
            </w:rPr>
          </w:pPr>
          <w:r w:rsidRPr="00673E09">
            <w:rPr>
              <w:rFonts w:ascii="Arial Narrow" w:hAnsi="Arial Narrow" w:cs="Times New Roman"/>
              <w:b/>
            </w:rPr>
            <w:t>|</w:t>
          </w:r>
          <w:r w:rsidRPr="00673E09">
            <w:rPr>
              <w:rFonts w:ascii="Arial Narrow" w:hAnsi="Arial Narrow" w:cs="Times New Roman"/>
              <w:b/>
            </w:rPr>
            <w:fldChar w:fldCharType="begin"/>
          </w:r>
          <w:r w:rsidRPr="00673E09">
            <w:rPr>
              <w:rFonts w:ascii="Arial Narrow" w:hAnsi="Arial Narrow" w:cs="Times New Roman"/>
              <w:b/>
            </w:rPr>
            <w:instrText xml:space="preserve"> PAGE   \* MERGEFORMAT </w:instrText>
          </w:r>
          <w:r w:rsidRPr="00673E09">
            <w:rPr>
              <w:rFonts w:ascii="Arial Narrow" w:hAnsi="Arial Narrow" w:cs="Times New Roman"/>
              <w:b/>
            </w:rPr>
            <w:fldChar w:fldCharType="separate"/>
          </w:r>
          <w:r w:rsidR="00AE4F07">
            <w:rPr>
              <w:rFonts w:ascii="Arial Narrow" w:hAnsi="Arial Narrow" w:cs="Times New Roman"/>
              <w:b/>
              <w:noProof/>
            </w:rPr>
            <w:t>5</w:t>
          </w:r>
          <w:r w:rsidRPr="00673E09">
            <w:rPr>
              <w:rFonts w:ascii="Arial Narrow" w:hAnsi="Arial Narrow" w:cs="Times New Roman"/>
              <w:b/>
              <w:noProof/>
            </w:rPr>
            <w:fldChar w:fldCharType="end"/>
          </w:r>
        </w:p>
      </w:tc>
    </w:tr>
  </w:tbl>
  <w:p w14:paraId="4DA22964" w14:textId="77777777" w:rsidR="00850A3B" w:rsidRDefault="00850A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13"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8925"/>
      <w:gridCol w:w="263"/>
      <w:gridCol w:w="1308"/>
    </w:tblGrid>
    <w:tr w:rsidR="00850A3B" w14:paraId="54DA920B" w14:textId="77777777" w:rsidTr="00A7404E">
      <w:tc>
        <w:tcPr>
          <w:tcW w:w="1418" w:type="dxa"/>
          <w:tcBorders>
            <w:bottom w:val="single" w:sz="24" w:space="0" w:color="A8D08D" w:themeColor="accent6" w:themeTint="99"/>
          </w:tcBorders>
          <w:vAlign w:val="center"/>
        </w:tcPr>
        <w:p w14:paraId="35723521" w14:textId="77777777" w:rsidR="00850A3B" w:rsidRPr="00112689" w:rsidRDefault="00850A3B" w:rsidP="00A7404E">
          <w:pPr>
            <w:pStyle w:val="Footer"/>
            <w:tabs>
              <w:tab w:val="clear" w:pos="9360"/>
            </w:tabs>
            <w:ind w:right="-188"/>
            <w:rPr>
              <w:rFonts w:ascii="Times New Roman" w:eastAsia="Times New Roman" w:hAnsi="Times New Roman" w:cs="Times New Roman"/>
              <w:bCs/>
              <w:i/>
              <w:color w:val="000000"/>
              <w:sz w:val="18"/>
              <w:szCs w:val="20"/>
            </w:rPr>
          </w:pPr>
        </w:p>
      </w:tc>
      <w:tc>
        <w:tcPr>
          <w:tcW w:w="8936" w:type="dxa"/>
          <w:tcBorders>
            <w:bottom w:val="single" w:sz="24" w:space="0" w:color="A8D08D" w:themeColor="accent6" w:themeTint="99"/>
          </w:tcBorders>
          <w:vAlign w:val="center"/>
        </w:tcPr>
        <w:p w14:paraId="796D1511" w14:textId="77777777" w:rsidR="00850A3B" w:rsidRPr="00673E09" w:rsidRDefault="000D04E0" w:rsidP="007708C1">
          <w:pPr>
            <w:pStyle w:val="Footer"/>
            <w:tabs>
              <w:tab w:val="clear" w:pos="9360"/>
            </w:tabs>
            <w:ind w:right="-188"/>
            <w:rPr>
              <w:rFonts w:ascii="Arial Narrow" w:hAnsi="Arial Narrow"/>
            </w:rPr>
          </w:pPr>
          <w:r w:rsidRPr="00673E09">
            <w:rPr>
              <w:rStyle w:val="Strong"/>
              <w:rFonts w:ascii="Arial Narrow" w:hAnsi="Arial Narrow" w:cs="Arial"/>
              <w:color w:val="000000"/>
              <w:shd w:val="clear" w:color="auto" w:fill="FFFFFF"/>
              <w:lang w:val="en-GB"/>
            </w:rPr>
            <w:t>Reflection Journal,</w:t>
          </w:r>
          <w:r w:rsidRPr="00673E09">
            <w:rPr>
              <w:rFonts w:ascii="Arial Narrow" w:eastAsia="Arial Narrow" w:hAnsi="Arial Narrow" w:cs="Arial"/>
              <w:color w:val="000000"/>
            </w:rPr>
            <w:t xml:space="preserve"> </w:t>
          </w:r>
          <w:proofErr w:type="gramStart"/>
          <w:r w:rsidRPr="00673E09">
            <w:rPr>
              <w:rFonts w:ascii="Arial Narrow" w:eastAsia="Arial Narrow" w:hAnsi="Arial Narrow" w:cs="Arial"/>
              <w:color w:val="000000"/>
            </w:rPr>
            <w:t>Month  Year</w:t>
          </w:r>
          <w:proofErr w:type="gramEnd"/>
          <w:r w:rsidRPr="00673E09">
            <w:rPr>
              <w:rFonts w:ascii="Arial Narrow" w:eastAsia="Arial Narrow" w:hAnsi="Arial Narrow" w:cs="Arial"/>
              <w:color w:val="000000"/>
            </w:rPr>
            <w:t xml:space="preserve"> Vol. X, No. X</w:t>
          </w:r>
        </w:p>
      </w:tc>
      <w:tc>
        <w:tcPr>
          <w:tcW w:w="249" w:type="dxa"/>
          <w:tcBorders>
            <w:bottom w:val="single" w:sz="24" w:space="0" w:color="A8D08D" w:themeColor="accent6" w:themeTint="99"/>
          </w:tcBorders>
          <w:vAlign w:val="center"/>
        </w:tcPr>
        <w:p w14:paraId="68CE2476" w14:textId="77777777" w:rsidR="00850A3B" w:rsidRPr="00673E09" w:rsidRDefault="00850A3B" w:rsidP="00A7404E">
          <w:pPr>
            <w:pStyle w:val="Footer"/>
            <w:tabs>
              <w:tab w:val="clear" w:pos="9360"/>
            </w:tabs>
            <w:ind w:right="-188"/>
            <w:rPr>
              <w:rFonts w:ascii="Arial Narrow" w:hAnsi="Arial Narrow"/>
            </w:rPr>
          </w:pPr>
          <w:r w:rsidRPr="00673E09">
            <w:rPr>
              <w:rFonts w:ascii="Arial Narrow" w:hAnsi="Arial Narrow"/>
            </w:rPr>
            <w:t>|</w:t>
          </w:r>
        </w:p>
      </w:tc>
      <w:tc>
        <w:tcPr>
          <w:tcW w:w="1310" w:type="dxa"/>
          <w:tcBorders>
            <w:bottom w:val="single" w:sz="24" w:space="0" w:color="A8D08D" w:themeColor="accent6" w:themeTint="99"/>
          </w:tcBorders>
          <w:vAlign w:val="center"/>
        </w:tcPr>
        <w:p w14:paraId="4759A34D" w14:textId="77777777" w:rsidR="00850A3B" w:rsidRPr="00673E09" w:rsidRDefault="00850A3B" w:rsidP="00A7404E">
          <w:pPr>
            <w:pStyle w:val="Footer"/>
            <w:tabs>
              <w:tab w:val="clear" w:pos="9360"/>
            </w:tabs>
            <w:ind w:left="-142" w:right="-188"/>
            <w:rPr>
              <w:rFonts w:ascii="Arial Narrow" w:hAnsi="Arial Narrow"/>
            </w:rPr>
          </w:pPr>
          <w:r w:rsidRPr="00673E09">
            <w:rPr>
              <w:rFonts w:ascii="Arial Narrow" w:hAnsi="Arial Narrow" w:cs="Times New Roman"/>
              <w:b/>
            </w:rPr>
            <w:t>|</w:t>
          </w:r>
          <w:r w:rsidRPr="00673E09">
            <w:rPr>
              <w:rFonts w:ascii="Arial Narrow" w:hAnsi="Arial Narrow" w:cs="Times New Roman"/>
              <w:b/>
            </w:rPr>
            <w:fldChar w:fldCharType="begin"/>
          </w:r>
          <w:r w:rsidRPr="00673E09">
            <w:rPr>
              <w:rFonts w:ascii="Arial Narrow" w:hAnsi="Arial Narrow" w:cs="Times New Roman"/>
              <w:b/>
            </w:rPr>
            <w:instrText xml:space="preserve"> PAGE   \* MERGEFORMAT </w:instrText>
          </w:r>
          <w:r w:rsidRPr="00673E09">
            <w:rPr>
              <w:rFonts w:ascii="Arial Narrow" w:hAnsi="Arial Narrow" w:cs="Times New Roman"/>
              <w:b/>
            </w:rPr>
            <w:fldChar w:fldCharType="separate"/>
          </w:r>
          <w:r w:rsidR="00AE4F07">
            <w:rPr>
              <w:rFonts w:ascii="Arial Narrow" w:hAnsi="Arial Narrow" w:cs="Times New Roman"/>
              <w:b/>
              <w:noProof/>
            </w:rPr>
            <w:t>1</w:t>
          </w:r>
          <w:r w:rsidRPr="00673E09">
            <w:rPr>
              <w:rFonts w:ascii="Arial Narrow" w:hAnsi="Arial Narrow" w:cs="Times New Roman"/>
              <w:b/>
              <w:noProof/>
            </w:rPr>
            <w:fldChar w:fldCharType="end"/>
          </w:r>
        </w:p>
      </w:tc>
    </w:tr>
  </w:tbl>
  <w:p w14:paraId="60219E5D" w14:textId="77777777" w:rsidR="00850A3B" w:rsidRDefault="00850A3B" w:rsidP="00050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E2D10" w14:textId="77777777" w:rsidR="005B62D0" w:rsidRDefault="005B62D0" w:rsidP="000E2BCF">
      <w:pPr>
        <w:spacing w:after="0" w:line="240" w:lineRule="auto"/>
      </w:pPr>
      <w:r>
        <w:separator/>
      </w:r>
    </w:p>
  </w:footnote>
  <w:footnote w:type="continuationSeparator" w:id="0">
    <w:p w14:paraId="2F41242B" w14:textId="77777777" w:rsidR="005B62D0" w:rsidRDefault="005B62D0" w:rsidP="000E2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50A3B" w:rsidRPr="00673E09" w14:paraId="0397E04B" w14:textId="77777777" w:rsidTr="00A7404E">
      <w:trPr>
        <w:jc w:val="center"/>
      </w:trPr>
      <w:tc>
        <w:tcPr>
          <w:tcW w:w="4508" w:type="dxa"/>
          <w:tcBorders>
            <w:bottom w:val="single" w:sz="24" w:space="0" w:color="A8D08D" w:themeColor="accent6" w:themeTint="99"/>
          </w:tcBorders>
        </w:tcPr>
        <w:p w14:paraId="3C0A38BC" w14:textId="77777777" w:rsidR="00850A3B" w:rsidRPr="00673E09" w:rsidRDefault="00EB79CF" w:rsidP="00A7404E">
          <w:pPr>
            <w:pStyle w:val="Header"/>
            <w:rPr>
              <w:rFonts w:ascii="Arial Narrow" w:hAnsi="Arial Narrow" w:cs="Times New Roman"/>
            </w:rPr>
          </w:pPr>
          <w:r w:rsidRPr="00673E09">
            <w:rPr>
              <w:rFonts w:ascii="Arial Narrow" w:hAnsi="Arial Narrow" w:cs="Times New Roman"/>
            </w:rPr>
            <w:t>Author et al</w:t>
          </w:r>
        </w:p>
      </w:tc>
      <w:tc>
        <w:tcPr>
          <w:tcW w:w="4508" w:type="dxa"/>
          <w:tcBorders>
            <w:bottom w:val="single" w:sz="24" w:space="0" w:color="A8D08D" w:themeColor="accent6" w:themeTint="99"/>
          </w:tcBorders>
        </w:tcPr>
        <w:p w14:paraId="6F2F45DB" w14:textId="77777777" w:rsidR="00850A3B" w:rsidRPr="00673E09" w:rsidRDefault="00C14848" w:rsidP="007551D1">
          <w:pPr>
            <w:pStyle w:val="Header"/>
            <w:jc w:val="right"/>
            <w:rPr>
              <w:rFonts w:ascii="Arial Narrow" w:hAnsi="Arial Narrow"/>
            </w:rPr>
          </w:pPr>
          <w:r w:rsidRPr="00673E09">
            <w:rPr>
              <w:rFonts w:ascii="Arial Narrow" w:hAnsi="Arial Narrow" w:cstheme="minorHAnsi"/>
            </w:rPr>
            <w:t>4 kata pada judul artikel …</w:t>
          </w:r>
        </w:p>
      </w:tc>
    </w:tr>
  </w:tbl>
  <w:p w14:paraId="748448ED" w14:textId="77777777" w:rsidR="00850A3B" w:rsidRPr="00673E09" w:rsidRDefault="00850A3B">
    <w:pPr>
      <w:pStyle w:val="Header"/>
      <w:rPr>
        <w:rFonts w:ascii="Arial Narrow" w:hAnsi="Arial Narro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
      <w:gridCol w:w="5383"/>
      <w:gridCol w:w="2693"/>
    </w:tblGrid>
    <w:tr w:rsidR="00195A07" w:rsidRPr="000B11F7" w14:paraId="6C9683B7" w14:textId="77777777" w:rsidTr="000B11F7">
      <w:trPr>
        <w:trHeight w:val="977"/>
      </w:trPr>
      <w:tc>
        <w:tcPr>
          <w:tcW w:w="996" w:type="dxa"/>
          <w:tcBorders>
            <w:top w:val="single" w:sz="24" w:space="0" w:color="A8D08D" w:themeColor="accent6" w:themeTint="99"/>
            <w:bottom w:val="single" w:sz="24" w:space="0" w:color="A8D08D" w:themeColor="accent6" w:themeTint="99"/>
          </w:tcBorders>
          <w:vAlign w:val="center"/>
        </w:tcPr>
        <w:p w14:paraId="5B349F27" w14:textId="77777777" w:rsidR="00195A07" w:rsidRPr="008D35EB" w:rsidRDefault="00195A07" w:rsidP="00D25018">
          <w:pPr>
            <w:pStyle w:val="Header"/>
            <w:jc w:val="center"/>
            <w:rPr>
              <w:rFonts w:ascii="Arial Narrow" w:eastAsia="Times New Roman" w:hAnsi="Arial Narrow" w:cs="Times New Roman"/>
              <w:b/>
              <w:bCs/>
              <w:i/>
              <w:color w:val="000000"/>
              <w:sz w:val="20"/>
              <w:szCs w:val="20"/>
            </w:rPr>
          </w:pPr>
          <w:r>
            <w:rPr>
              <w:noProof/>
            </w:rPr>
            <w:drawing>
              <wp:anchor distT="0" distB="0" distL="114300" distR="114300" simplePos="0" relativeHeight="251672576" behindDoc="0" locked="0" layoutInCell="1" allowOverlap="1" wp14:anchorId="1593F457" wp14:editId="68117383">
                <wp:simplePos x="0" y="0"/>
                <wp:positionH relativeFrom="column">
                  <wp:posOffset>-3810</wp:posOffset>
                </wp:positionH>
                <wp:positionV relativeFrom="paragraph">
                  <wp:posOffset>-24130</wp:posOffset>
                </wp:positionV>
                <wp:extent cx="438150" cy="588645"/>
                <wp:effectExtent l="0" t="0" r="0" b="1905"/>
                <wp:wrapNone/>
                <wp:docPr id="3" name="Picture 3" descr="D:\LOGO dan Tanda Tangan\CAVER REFLECTION JOUR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dan Tanda Tangan\CAVER REFLECTION JOURNA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8150" cy="5886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83" w:type="dxa"/>
          <w:tcBorders>
            <w:top w:val="single" w:sz="24" w:space="0" w:color="A8D08D" w:themeColor="accent6" w:themeTint="99"/>
            <w:bottom w:val="single" w:sz="24" w:space="0" w:color="A8D08D" w:themeColor="accent6" w:themeTint="99"/>
          </w:tcBorders>
          <w:vAlign w:val="center"/>
        </w:tcPr>
        <w:p w14:paraId="0CCA7875" w14:textId="77777777" w:rsidR="00195A07" w:rsidRPr="00A617CE" w:rsidRDefault="00195A07" w:rsidP="00274819">
          <w:pPr>
            <w:pBdr>
              <w:top w:val="nil"/>
              <w:left w:val="nil"/>
              <w:bottom w:val="nil"/>
              <w:right w:val="nil"/>
              <w:between w:val="nil"/>
            </w:pBdr>
            <w:tabs>
              <w:tab w:val="center" w:pos="4680"/>
              <w:tab w:val="right" w:pos="9360"/>
            </w:tabs>
            <w:rPr>
              <w:rFonts w:ascii="Arial" w:eastAsia="Arial Narrow" w:hAnsi="Arial" w:cs="Arial"/>
              <w:b/>
              <w:color w:val="000000"/>
              <w:sz w:val="20"/>
              <w:szCs w:val="20"/>
            </w:rPr>
          </w:pPr>
          <w:r w:rsidRPr="00A617CE">
            <w:rPr>
              <w:rStyle w:val="Strong"/>
              <w:rFonts w:ascii="Arial" w:hAnsi="Arial" w:cs="Arial"/>
              <w:color w:val="000000"/>
              <w:sz w:val="20"/>
              <w:szCs w:val="20"/>
              <w:shd w:val="clear" w:color="auto" w:fill="FFFFFF"/>
              <w:lang w:val="en-GB"/>
            </w:rPr>
            <w:t>REFLECTION JOURNAL</w:t>
          </w:r>
        </w:p>
        <w:p w14:paraId="4E7BD973" w14:textId="77777777" w:rsidR="00195A07" w:rsidRPr="00A617CE" w:rsidRDefault="00195A07" w:rsidP="00274819">
          <w:pPr>
            <w:pBdr>
              <w:top w:val="nil"/>
              <w:left w:val="nil"/>
              <w:bottom w:val="nil"/>
              <w:right w:val="nil"/>
              <w:between w:val="nil"/>
            </w:pBdr>
            <w:tabs>
              <w:tab w:val="center" w:pos="4680"/>
              <w:tab w:val="right" w:pos="9360"/>
            </w:tabs>
            <w:rPr>
              <w:rFonts w:ascii="Arial Narrow" w:eastAsia="Arial Narrow" w:hAnsi="Arial Narrow" w:cs="Arial Narrow"/>
              <w:color w:val="0563C1"/>
              <w:sz w:val="20"/>
              <w:szCs w:val="20"/>
              <w:u w:val="single"/>
              <w:lang w:val="en-GB"/>
            </w:rPr>
          </w:pPr>
          <w:hyperlink r:id="rId2" w:history="1">
            <w:r w:rsidRPr="00A617CE">
              <w:rPr>
                <w:rStyle w:val="Hyperlink"/>
                <w:rFonts w:ascii="Arial Narrow" w:eastAsia="Arial Narrow" w:hAnsi="Arial Narrow" w:cs="Arial Narrow"/>
                <w:sz w:val="20"/>
                <w:szCs w:val="20"/>
              </w:rPr>
              <w:t>https://journal-center.litpam.com/index.php/RJ</w:t>
            </w:r>
          </w:hyperlink>
        </w:p>
        <w:p w14:paraId="0051EC6B" w14:textId="77777777" w:rsidR="00195A07" w:rsidRPr="00022F05" w:rsidRDefault="00195A07" w:rsidP="00274819">
          <w:pPr>
            <w:pBdr>
              <w:top w:val="nil"/>
              <w:left w:val="nil"/>
              <w:bottom w:val="nil"/>
              <w:right w:val="nil"/>
              <w:between w:val="nil"/>
            </w:pBdr>
            <w:tabs>
              <w:tab w:val="center" w:pos="4680"/>
              <w:tab w:val="right" w:pos="9360"/>
            </w:tabs>
            <w:rPr>
              <w:rFonts w:ascii="Arial Narrow" w:eastAsia="Arial Narrow" w:hAnsi="Arial Narrow" w:cs="Arial Narrow"/>
              <w:i/>
              <w:color w:val="0563C1"/>
              <w:sz w:val="20"/>
              <w:szCs w:val="20"/>
              <w:u w:val="single"/>
              <w:lang w:val="en-GB"/>
            </w:rPr>
          </w:pPr>
          <w:hyperlink r:id="rId3" w:history="1">
            <w:r w:rsidRPr="00A617CE">
              <w:rPr>
                <w:rStyle w:val="Hyperlink"/>
                <w:rFonts w:ascii="Arial Narrow" w:hAnsi="Arial Narrow"/>
                <w:sz w:val="20"/>
                <w:szCs w:val="20"/>
                <w:shd w:val="clear" w:color="auto" w:fill="FFFFFF"/>
              </w:rPr>
              <w:t>reflectionjournal21@gmail.com</w:t>
            </w:r>
          </w:hyperlink>
          <w:r>
            <w:rPr>
              <w:rFonts w:ascii="Arial Narrow" w:hAnsi="Arial Narrow"/>
              <w:color w:val="5F6368"/>
              <w:sz w:val="20"/>
              <w:szCs w:val="20"/>
              <w:shd w:val="clear" w:color="auto" w:fill="FFFFFF"/>
              <w:lang w:val="en-GB"/>
            </w:rPr>
            <w:t xml:space="preserve"> </w:t>
          </w:r>
        </w:p>
      </w:tc>
      <w:tc>
        <w:tcPr>
          <w:tcW w:w="2693" w:type="dxa"/>
          <w:tcBorders>
            <w:top w:val="single" w:sz="24" w:space="0" w:color="A8D08D" w:themeColor="accent6" w:themeTint="99"/>
            <w:bottom w:val="single" w:sz="24" w:space="0" w:color="A8D08D" w:themeColor="accent6" w:themeTint="99"/>
          </w:tcBorders>
          <w:vAlign w:val="center"/>
        </w:tcPr>
        <w:p w14:paraId="61E77DF7" w14:textId="77777777" w:rsidR="00195A07" w:rsidRPr="000810B1" w:rsidRDefault="00BB4508" w:rsidP="00274819">
          <w:pPr>
            <w:pBdr>
              <w:top w:val="nil"/>
              <w:left w:val="nil"/>
              <w:bottom w:val="nil"/>
              <w:right w:val="nil"/>
              <w:between w:val="nil"/>
            </w:pBdr>
            <w:tabs>
              <w:tab w:val="center" w:pos="4680"/>
              <w:tab w:val="right" w:pos="9360"/>
            </w:tabs>
            <w:jc w:val="right"/>
            <w:rPr>
              <w:rFonts w:ascii="Arial Narrow" w:eastAsia="Arial Narrow" w:hAnsi="Arial Narrow" w:cs="Arial Narrow"/>
              <w:color w:val="000000"/>
              <w:sz w:val="20"/>
              <w:szCs w:val="20"/>
              <w:lang w:val="fi-FI"/>
            </w:rPr>
          </w:pPr>
          <w:r>
            <w:rPr>
              <w:rFonts w:ascii="Arial Narrow" w:eastAsia="Arial Narrow" w:hAnsi="Arial Narrow" w:cs="Arial Narrow"/>
              <w:color w:val="000000"/>
              <w:sz w:val="20"/>
              <w:szCs w:val="20"/>
            </w:rPr>
            <w:t>Buan</w:t>
          </w:r>
          <w:r w:rsidRPr="000810B1">
            <w:rPr>
              <w:rFonts w:ascii="Arial Narrow" w:eastAsia="Arial Narrow" w:hAnsi="Arial Narrow" w:cs="Arial Narrow"/>
              <w:color w:val="000000"/>
              <w:sz w:val="20"/>
              <w:szCs w:val="20"/>
              <w:lang w:val="fi-FI"/>
            </w:rPr>
            <w:t xml:space="preserve">, Tahun </w:t>
          </w:r>
          <w:r w:rsidR="00195A07" w:rsidRPr="00E60C0E">
            <w:rPr>
              <w:rFonts w:ascii="Arial Narrow" w:eastAsia="Arial Narrow" w:hAnsi="Arial Narrow" w:cs="Arial Narrow"/>
              <w:color w:val="000000"/>
              <w:sz w:val="20"/>
              <w:szCs w:val="20"/>
            </w:rPr>
            <w:t xml:space="preserve"> Vol. </w:t>
          </w:r>
          <w:r w:rsidRPr="000810B1">
            <w:rPr>
              <w:rFonts w:ascii="Arial Narrow" w:eastAsia="Arial Narrow" w:hAnsi="Arial Narrow" w:cs="Arial Narrow"/>
              <w:color w:val="000000"/>
              <w:sz w:val="20"/>
              <w:szCs w:val="20"/>
              <w:lang w:val="fi-FI"/>
            </w:rPr>
            <w:t>0</w:t>
          </w:r>
          <w:r w:rsidR="00195A07" w:rsidRPr="00E60C0E">
            <w:rPr>
              <w:rFonts w:ascii="Arial Narrow" w:eastAsia="Arial Narrow" w:hAnsi="Arial Narrow" w:cs="Arial Narrow"/>
              <w:color w:val="000000"/>
              <w:sz w:val="20"/>
              <w:szCs w:val="20"/>
            </w:rPr>
            <w:t xml:space="preserve">, No. </w:t>
          </w:r>
          <w:r w:rsidRPr="000810B1">
            <w:rPr>
              <w:rFonts w:ascii="Arial Narrow" w:eastAsia="Arial Narrow" w:hAnsi="Arial Narrow" w:cs="Arial Narrow"/>
              <w:color w:val="000000"/>
              <w:sz w:val="20"/>
              <w:szCs w:val="20"/>
              <w:lang w:val="fi-FI"/>
            </w:rPr>
            <w:t>0</w:t>
          </w:r>
        </w:p>
        <w:p w14:paraId="08D8564F" w14:textId="77777777" w:rsidR="00195A07" w:rsidRPr="000810B1" w:rsidRDefault="00195A07" w:rsidP="00274819">
          <w:pPr>
            <w:pBdr>
              <w:top w:val="nil"/>
              <w:left w:val="nil"/>
              <w:bottom w:val="nil"/>
              <w:right w:val="nil"/>
              <w:between w:val="nil"/>
            </w:pBdr>
            <w:tabs>
              <w:tab w:val="center" w:pos="4680"/>
              <w:tab w:val="right" w:pos="9360"/>
            </w:tabs>
            <w:jc w:val="right"/>
            <w:rPr>
              <w:rFonts w:ascii="Arial Narrow" w:eastAsia="Arial Narrow" w:hAnsi="Arial Narrow" w:cs="Arial Narrow"/>
              <w:color w:val="000000"/>
              <w:sz w:val="20"/>
              <w:szCs w:val="20"/>
              <w:lang w:val="fi-FI"/>
            </w:rPr>
          </w:pPr>
          <w:r w:rsidRPr="00E60C0E">
            <w:rPr>
              <w:rFonts w:ascii="Arial Narrow" w:eastAsia="Arial Narrow" w:hAnsi="Arial Narrow" w:cs="Arial Narrow"/>
              <w:color w:val="000000"/>
              <w:sz w:val="20"/>
              <w:szCs w:val="20"/>
            </w:rPr>
            <w:t xml:space="preserve">e-ISSN: </w:t>
          </w:r>
          <w:r w:rsidR="00BF687C" w:rsidRPr="000810B1">
            <w:rPr>
              <w:rFonts w:ascii="Arial Narrow" w:eastAsia="Arial Narrow" w:hAnsi="Arial Narrow" w:cs="Arial Narrow"/>
              <w:color w:val="000000"/>
              <w:sz w:val="20"/>
              <w:szCs w:val="20"/>
              <w:lang w:val="fi-FI"/>
            </w:rPr>
            <w:t>2808-1501</w:t>
          </w:r>
        </w:p>
        <w:p w14:paraId="6E73D3F0" w14:textId="77777777" w:rsidR="00195A07" w:rsidRPr="00BB4508" w:rsidRDefault="00195A07" w:rsidP="00274819">
          <w:pPr>
            <w:pBdr>
              <w:top w:val="nil"/>
              <w:left w:val="nil"/>
              <w:bottom w:val="nil"/>
              <w:right w:val="nil"/>
              <w:between w:val="nil"/>
            </w:pBdr>
            <w:tabs>
              <w:tab w:val="center" w:pos="4680"/>
              <w:tab w:val="right" w:pos="9360"/>
            </w:tabs>
            <w:jc w:val="right"/>
            <w:rPr>
              <w:rFonts w:ascii="Arial Narrow" w:eastAsia="Arial Narrow" w:hAnsi="Arial Narrow" w:cs="Arial Narrow"/>
              <w:i/>
              <w:color w:val="000000"/>
              <w:sz w:val="20"/>
              <w:szCs w:val="20"/>
              <w:lang w:val="en-US"/>
            </w:rPr>
          </w:pPr>
          <w:r w:rsidRPr="00E60C0E">
            <w:rPr>
              <w:rFonts w:ascii="Arial Narrow" w:eastAsia="Arial Narrow" w:hAnsi="Arial Narrow" w:cs="Arial Narrow"/>
              <w:color w:val="000000"/>
              <w:sz w:val="20"/>
              <w:szCs w:val="20"/>
            </w:rPr>
            <w:t xml:space="preserve">pp. </w:t>
          </w:r>
          <w:r w:rsidR="00BB4508">
            <w:rPr>
              <w:rFonts w:ascii="Arial Narrow" w:eastAsia="Arial Narrow" w:hAnsi="Arial Narrow" w:cs="Arial Narrow"/>
              <w:color w:val="000000"/>
              <w:sz w:val="20"/>
              <w:szCs w:val="20"/>
            </w:rPr>
            <w:t>0</w:t>
          </w:r>
          <w:r w:rsidRPr="00E60C0E">
            <w:rPr>
              <w:rFonts w:ascii="Arial Narrow" w:eastAsia="Arial Narrow" w:hAnsi="Arial Narrow" w:cs="Arial Narrow"/>
              <w:color w:val="000000"/>
              <w:sz w:val="20"/>
              <w:szCs w:val="20"/>
            </w:rPr>
            <w:t>-</w:t>
          </w:r>
          <w:r w:rsidR="00BB4508">
            <w:rPr>
              <w:rFonts w:ascii="Arial Narrow" w:eastAsia="Arial Narrow" w:hAnsi="Arial Narrow" w:cs="Arial Narrow"/>
              <w:color w:val="000000"/>
              <w:sz w:val="20"/>
              <w:szCs w:val="20"/>
              <w:lang w:val="en-US"/>
            </w:rPr>
            <w:t>0</w:t>
          </w:r>
        </w:p>
      </w:tc>
    </w:tr>
  </w:tbl>
  <w:p w14:paraId="6547E21D" w14:textId="77777777" w:rsidR="00850A3B" w:rsidRDefault="00850A3B" w:rsidP="005647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visibility:visible;mso-wrap-style:square" o:bullet="t">
        <v:imagedata r:id="rId1" o:title=""/>
      </v:shape>
    </w:pict>
  </w:numPicBullet>
  <w:abstractNum w:abstractNumId="0" w15:restartNumberingAfterBreak="0">
    <w:nsid w:val="03493DA4"/>
    <w:multiLevelType w:val="hybridMultilevel"/>
    <w:tmpl w:val="98E4F1B0"/>
    <w:lvl w:ilvl="0" w:tplc="951E109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412DE"/>
    <w:multiLevelType w:val="hybridMultilevel"/>
    <w:tmpl w:val="62EA1DA2"/>
    <w:lvl w:ilvl="0" w:tplc="394EF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82C40"/>
    <w:multiLevelType w:val="hybridMultilevel"/>
    <w:tmpl w:val="8DB86944"/>
    <w:lvl w:ilvl="0" w:tplc="F1E8FC98">
      <w:start w:val="1"/>
      <w:numFmt w:val="bullet"/>
      <w:lvlText w:val=""/>
      <w:lvlPicBulletId w:val="0"/>
      <w:lvlJc w:val="left"/>
      <w:pPr>
        <w:tabs>
          <w:tab w:val="num" w:pos="720"/>
        </w:tabs>
        <w:ind w:left="720" w:hanging="360"/>
      </w:pPr>
      <w:rPr>
        <w:rFonts w:ascii="Symbol" w:hAnsi="Symbol" w:hint="default"/>
      </w:rPr>
    </w:lvl>
    <w:lvl w:ilvl="1" w:tplc="DB46887A" w:tentative="1">
      <w:start w:val="1"/>
      <w:numFmt w:val="bullet"/>
      <w:lvlText w:val=""/>
      <w:lvlJc w:val="left"/>
      <w:pPr>
        <w:tabs>
          <w:tab w:val="num" w:pos="1440"/>
        </w:tabs>
        <w:ind w:left="1440" w:hanging="360"/>
      </w:pPr>
      <w:rPr>
        <w:rFonts w:ascii="Symbol" w:hAnsi="Symbol" w:hint="default"/>
      </w:rPr>
    </w:lvl>
    <w:lvl w:ilvl="2" w:tplc="3AB6E4F8" w:tentative="1">
      <w:start w:val="1"/>
      <w:numFmt w:val="bullet"/>
      <w:lvlText w:val=""/>
      <w:lvlJc w:val="left"/>
      <w:pPr>
        <w:tabs>
          <w:tab w:val="num" w:pos="2160"/>
        </w:tabs>
        <w:ind w:left="2160" w:hanging="360"/>
      </w:pPr>
      <w:rPr>
        <w:rFonts w:ascii="Symbol" w:hAnsi="Symbol" w:hint="default"/>
      </w:rPr>
    </w:lvl>
    <w:lvl w:ilvl="3" w:tplc="B29A75DE" w:tentative="1">
      <w:start w:val="1"/>
      <w:numFmt w:val="bullet"/>
      <w:lvlText w:val=""/>
      <w:lvlJc w:val="left"/>
      <w:pPr>
        <w:tabs>
          <w:tab w:val="num" w:pos="2880"/>
        </w:tabs>
        <w:ind w:left="2880" w:hanging="360"/>
      </w:pPr>
      <w:rPr>
        <w:rFonts w:ascii="Symbol" w:hAnsi="Symbol" w:hint="default"/>
      </w:rPr>
    </w:lvl>
    <w:lvl w:ilvl="4" w:tplc="28E66DE4" w:tentative="1">
      <w:start w:val="1"/>
      <w:numFmt w:val="bullet"/>
      <w:lvlText w:val=""/>
      <w:lvlJc w:val="left"/>
      <w:pPr>
        <w:tabs>
          <w:tab w:val="num" w:pos="3600"/>
        </w:tabs>
        <w:ind w:left="3600" w:hanging="360"/>
      </w:pPr>
      <w:rPr>
        <w:rFonts w:ascii="Symbol" w:hAnsi="Symbol" w:hint="default"/>
      </w:rPr>
    </w:lvl>
    <w:lvl w:ilvl="5" w:tplc="1C22BDE4" w:tentative="1">
      <w:start w:val="1"/>
      <w:numFmt w:val="bullet"/>
      <w:lvlText w:val=""/>
      <w:lvlJc w:val="left"/>
      <w:pPr>
        <w:tabs>
          <w:tab w:val="num" w:pos="4320"/>
        </w:tabs>
        <w:ind w:left="4320" w:hanging="360"/>
      </w:pPr>
      <w:rPr>
        <w:rFonts w:ascii="Symbol" w:hAnsi="Symbol" w:hint="default"/>
      </w:rPr>
    </w:lvl>
    <w:lvl w:ilvl="6" w:tplc="5B8098E8" w:tentative="1">
      <w:start w:val="1"/>
      <w:numFmt w:val="bullet"/>
      <w:lvlText w:val=""/>
      <w:lvlJc w:val="left"/>
      <w:pPr>
        <w:tabs>
          <w:tab w:val="num" w:pos="5040"/>
        </w:tabs>
        <w:ind w:left="5040" w:hanging="360"/>
      </w:pPr>
      <w:rPr>
        <w:rFonts w:ascii="Symbol" w:hAnsi="Symbol" w:hint="default"/>
      </w:rPr>
    </w:lvl>
    <w:lvl w:ilvl="7" w:tplc="6E56535A" w:tentative="1">
      <w:start w:val="1"/>
      <w:numFmt w:val="bullet"/>
      <w:lvlText w:val=""/>
      <w:lvlJc w:val="left"/>
      <w:pPr>
        <w:tabs>
          <w:tab w:val="num" w:pos="5760"/>
        </w:tabs>
        <w:ind w:left="5760" w:hanging="360"/>
      </w:pPr>
      <w:rPr>
        <w:rFonts w:ascii="Symbol" w:hAnsi="Symbol" w:hint="default"/>
      </w:rPr>
    </w:lvl>
    <w:lvl w:ilvl="8" w:tplc="0D3053C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2CE6FD0"/>
    <w:multiLevelType w:val="hybridMultilevel"/>
    <w:tmpl w:val="D4A2084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5" w15:restartNumberingAfterBreak="0">
    <w:nsid w:val="2E61735E"/>
    <w:multiLevelType w:val="hybridMultilevel"/>
    <w:tmpl w:val="38DEF5DE"/>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471"/>
    <w:multiLevelType w:val="hybridMultilevel"/>
    <w:tmpl w:val="F3827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D14C97"/>
    <w:multiLevelType w:val="hybridMultilevel"/>
    <w:tmpl w:val="F9026B98"/>
    <w:lvl w:ilvl="0" w:tplc="757A2B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B414837"/>
    <w:multiLevelType w:val="hybridMultilevel"/>
    <w:tmpl w:val="0630BDF4"/>
    <w:lvl w:ilvl="0" w:tplc="DCBEE4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55293ABD"/>
    <w:multiLevelType w:val="hybridMultilevel"/>
    <w:tmpl w:val="B9543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00753C"/>
    <w:multiLevelType w:val="hybridMultilevel"/>
    <w:tmpl w:val="FD9C1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3" w15:restartNumberingAfterBreak="0">
    <w:nsid w:val="74941C82"/>
    <w:multiLevelType w:val="multilevel"/>
    <w:tmpl w:val="C4D224C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8C02C1E"/>
    <w:multiLevelType w:val="hybridMultilevel"/>
    <w:tmpl w:val="0FE29AA4"/>
    <w:lvl w:ilvl="0" w:tplc="06541F6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3277279">
    <w:abstractNumId w:val="4"/>
  </w:num>
  <w:num w:numId="2" w16cid:durableId="179049922">
    <w:abstractNumId w:val="12"/>
  </w:num>
  <w:num w:numId="3" w16cid:durableId="1288586552">
    <w:abstractNumId w:val="9"/>
  </w:num>
  <w:num w:numId="4" w16cid:durableId="784077651">
    <w:abstractNumId w:val="14"/>
  </w:num>
  <w:num w:numId="5" w16cid:durableId="1982811413">
    <w:abstractNumId w:val="5"/>
  </w:num>
  <w:num w:numId="6" w16cid:durableId="10377613">
    <w:abstractNumId w:val="2"/>
  </w:num>
  <w:num w:numId="7" w16cid:durableId="1787389709">
    <w:abstractNumId w:val="10"/>
  </w:num>
  <w:num w:numId="8" w16cid:durableId="1876506115">
    <w:abstractNumId w:val="11"/>
  </w:num>
  <w:num w:numId="9" w16cid:durableId="2008441088">
    <w:abstractNumId w:val="0"/>
  </w:num>
  <w:num w:numId="10" w16cid:durableId="764882719">
    <w:abstractNumId w:val="3"/>
  </w:num>
  <w:num w:numId="11" w16cid:durableId="394856990">
    <w:abstractNumId w:val="1"/>
  </w:num>
  <w:num w:numId="12" w16cid:durableId="1985499535">
    <w:abstractNumId w:val="6"/>
  </w:num>
  <w:num w:numId="13" w16cid:durableId="72747163">
    <w:abstractNumId w:val="8"/>
  </w:num>
  <w:num w:numId="14" w16cid:durableId="1772242292">
    <w:abstractNumId w:val="13"/>
  </w:num>
  <w:num w:numId="15" w16cid:durableId="3171512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KzMLWwNDYxM7cwNTFQ0lEKTi0uzszPAykwMqkFAB+IU64tAAAA"/>
  </w:docVars>
  <w:rsids>
    <w:rsidRoot w:val="007F012B"/>
    <w:rsid w:val="000033C4"/>
    <w:rsid w:val="00025551"/>
    <w:rsid w:val="000356DB"/>
    <w:rsid w:val="00037632"/>
    <w:rsid w:val="00050A0D"/>
    <w:rsid w:val="000559DE"/>
    <w:rsid w:val="00072DDD"/>
    <w:rsid w:val="000810B1"/>
    <w:rsid w:val="000954E2"/>
    <w:rsid w:val="00095E2A"/>
    <w:rsid w:val="0009709D"/>
    <w:rsid w:val="000A1B46"/>
    <w:rsid w:val="000A4792"/>
    <w:rsid w:val="000B11F7"/>
    <w:rsid w:val="000B7082"/>
    <w:rsid w:val="000C4B1B"/>
    <w:rsid w:val="000C6A68"/>
    <w:rsid w:val="000D007D"/>
    <w:rsid w:val="000D04E0"/>
    <w:rsid w:val="000D5113"/>
    <w:rsid w:val="000D5191"/>
    <w:rsid w:val="000D5B0A"/>
    <w:rsid w:val="000E0638"/>
    <w:rsid w:val="000E2BCF"/>
    <w:rsid w:val="000F0FD4"/>
    <w:rsid w:val="000F312D"/>
    <w:rsid w:val="000F6463"/>
    <w:rsid w:val="000F71AA"/>
    <w:rsid w:val="001008A1"/>
    <w:rsid w:val="00104136"/>
    <w:rsid w:val="00107EE5"/>
    <w:rsid w:val="00111C3C"/>
    <w:rsid w:val="00112689"/>
    <w:rsid w:val="001260B2"/>
    <w:rsid w:val="00126BD4"/>
    <w:rsid w:val="00132138"/>
    <w:rsid w:val="0013377B"/>
    <w:rsid w:val="001348B6"/>
    <w:rsid w:val="00135C09"/>
    <w:rsid w:val="00143A21"/>
    <w:rsid w:val="0014784E"/>
    <w:rsid w:val="00147907"/>
    <w:rsid w:val="00147F12"/>
    <w:rsid w:val="00151C53"/>
    <w:rsid w:val="00165C8F"/>
    <w:rsid w:val="00172B17"/>
    <w:rsid w:val="00183614"/>
    <w:rsid w:val="001866CC"/>
    <w:rsid w:val="00195A07"/>
    <w:rsid w:val="001A2260"/>
    <w:rsid w:val="001B1ED3"/>
    <w:rsid w:val="001B57EC"/>
    <w:rsid w:val="001C582A"/>
    <w:rsid w:val="001E2619"/>
    <w:rsid w:val="00202573"/>
    <w:rsid w:val="00215C9A"/>
    <w:rsid w:val="00220271"/>
    <w:rsid w:val="00223443"/>
    <w:rsid w:val="002265AC"/>
    <w:rsid w:val="00227FAA"/>
    <w:rsid w:val="00234BCF"/>
    <w:rsid w:val="00237EAF"/>
    <w:rsid w:val="00242190"/>
    <w:rsid w:val="00244F3A"/>
    <w:rsid w:val="002455D7"/>
    <w:rsid w:val="00253D4A"/>
    <w:rsid w:val="0026165C"/>
    <w:rsid w:val="00272C9B"/>
    <w:rsid w:val="00273877"/>
    <w:rsid w:val="002740A0"/>
    <w:rsid w:val="00292FA1"/>
    <w:rsid w:val="002966D1"/>
    <w:rsid w:val="002A7334"/>
    <w:rsid w:val="002B5A1A"/>
    <w:rsid w:val="002C1AA4"/>
    <w:rsid w:val="002C567C"/>
    <w:rsid w:val="002C62D5"/>
    <w:rsid w:val="002E3DE6"/>
    <w:rsid w:val="002E6CFB"/>
    <w:rsid w:val="002F0EE8"/>
    <w:rsid w:val="00301B6D"/>
    <w:rsid w:val="00301C15"/>
    <w:rsid w:val="003026C6"/>
    <w:rsid w:val="00302877"/>
    <w:rsid w:val="003036C0"/>
    <w:rsid w:val="00306595"/>
    <w:rsid w:val="003107B2"/>
    <w:rsid w:val="0032474B"/>
    <w:rsid w:val="00335945"/>
    <w:rsid w:val="003421DA"/>
    <w:rsid w:val="00350FE2"/>
    <w:rsid w:val="00367FD1"/>
    <w:rsid w:val="00384E4E"/>
    <w:rsid w:val="003853DA"/>
    <w:rsid w:val="003865A9"/>
    <w:rsid w:val="0039701A"/>
    <w:rsid w:val="003A28C2"/>
    <w:rsid w:val="003A50ED"/>
    <w:rsid w:val="003B6FBF"/>
    <w:rsid w:val="003C20A8"/>
    <w:rsid w:val="003C29E8"/>
    <w:rsid w:val="003C445F"/>
    <w:rsid w:val="003E3375"/>
    <w:rsid w:val="003F397C"/>
    <w:rsid w:val="003F410A"/>
    <w:rsid w:val="00410524"/>
    <w:rsid w:val="00416861"/>
    <w:rsid w:val="00421E26"/>
    <w:rsid w:val="004231D9"/>
    <w:rsid w:val="00433E49"/>
    <w:rsid w:val="00436CE8"/>
    <w:rsid w:val="0044029F"/>
    <w:rsid w:val="00441005"/>
    <w:rsid w:val="00446660"/>
    <w:rsid w:val="004533E3"/>
    <w:rsid w:val="00453DDE"/>
    <w:rsid w:val="00456240"/>
    <w:rsid w:val="004607A1"/>
    <w:rsid w:val="0046435F"/>
    <w:rsid w:val="0047603E"/>
    <w:rsid w:val="00483633"/>
    <w:rsid w:val="00487D35"/>
    <w:rsid w:val="0049685E"/>
    <w:rsid w:val="00496E9C"/>
    <w:rsid w:val="004A2128"/>
    <w:rsid w:val="004A3D6D"/>
    <w:rsid w:val="004B49C7"/>
    <w:rsid w:val="004C5E47"/>
    <w:rsid w:val="004C6049"/>
    <w:rsid w:val="004D7FFE"/>
    <w:rsid w:val="004E1AD3"/>
    <w:rsid w:val="004E734B"/>
    <w:rsid w:val="004E73A7"/>
    <w:rsid w:val="004E73D4"/>
    <w:rsid w:val="004F5ED1"/>
    <w:rsid w:val="005052FB"/>
    <w:rsid w:val="005057A1"/>
    <w:rsid w:val="00514733"/>
    <w:rsid w:val="005253AF"/>
    <w:rsid w:val="00542A3F"/>
    <w:rsid w:val="00552092"/>
    <w:rsid w:val="005529FE"/>
    <w:rsid w:val="005619E2"/>
    <w:rsid w:val="00563444"/>
    <w:rsid w:val="00564775"/>
    <w:rsid w:val="00574E7B"/>
    <w:rsid w:val="00576EC8"/>
    <w:rsid w:val="00582F0A"/>
    <w:rsid w:val="00583EF1"/>
    <w:rsid w:val="00590326"/>
    <w:rsid w:val="00595447"/>
    <w:rsid w:val="005A19BD"/>
    <w:rsid w:val="005B1E07"/>
    <w:rsid w:val="005B1F1F"/>
    <w:rsid w:val="005B62D0"/>
    <w:rsid w:val="005B76B7"/>
    <w:rsid w:val="005C12C5"/>
    <w:rsid w:val="005C7D67"/>
    <w:rsid w:val="005D2FF4"/>
    <w:rsid w:val="005E51DC"/>
    <w:rsid w:val="005E72A3"/>
    <w:rsid w:val="0060394F"/>
    <w:rsid w:val="00611887"/>
    <w:rsid w:val="0061415B"/>
    <w:rsid w:val="00614E72"/>
    <w:rsid w:val="00625AB4"/>
    <w:rsid w:val="00626A51"/>
    <w:rsid w:val="006301CB"/>
    <w:rsid w:val="00646AFE"/>
    <w:rsid w:val="00652B5D"/>
    <w:rsid w:val="00656109"/>
    <w:rsid w:val="0066039F"/>
    <w:rsid w:val="006638CA"/>
    <w:rsid w:val="006642A3"/>
    <w:rsid w:val="00670960"/>
    <w:rsid w:val="00671E57"/>
    <w:rsid w:val="00673E09"/>
    <w:rsid w:val="00674A9D"/>
    <w:rsid w:val="0067645C"/>
    <w:rsid w:val="00680E47"/>
    <w:rsid w:val="00681287"/>
    <w:rsid w:val="00693542"/>
    <w:rsid w:val="00696716"/>
    <w:rsid w:val="00696785"/>
    <w:rsid w:val="006970FF"/>
    <w:rsid w:val="00697E01"/>
    <w:rsid w:val="006A2616"/>
    <w:rsid w:val="006A790B"/>
    <w:rsid w:val="006A7F9A"/>
    <w:rsid w:val="006B25BD"/>
    <w:rsid w:val="006C118F"/>
    <w:rsid w:val="006C45F1"/>
    <w:rsid w:val="006D17C5"/>
    <w:rsid w:val="006D450A"/>
    <w:rsid w:val="006D555E"/>
    <w:rsid w:val="006D60D1"/>
    <w:rsid w:val="00700483"/>
    <w:rsid w:val="0070298E"/>
    <w:rsid w:val="00717D9F"/>
    <w:rsid w:val="007234B1"/>
    <w:rsid w:val="0072780E"/>
    <w:rsid w:val="00731FF4"/>
    <w:rsid w:val="007551D1"/>
    <w:rsid w:val="00762CC7"/>
    <w:rsid w:val="007708C1"/>
    <w:rsid w:val="00775784"/>
    <w:rsid w:val="0078211B"/>
    <w:rsid w:val="00782FF9"/>
    <w:rsid w:val="00787FDB"/>
    <w:rsid w:val="00796FA8"/>
    <w:rsid w:val="007B3F81"/>
    <w:rsid w:val="007C0DC5"/>
    <w:rsid w:val="007C174A"/>
    <w:rsid w:val="007C3BC1"/>
    <w:rsid w:val="007D2966"/>
    <w:rsid w:val="007D470A"/>
    <w:rsid w:val="007E255C"/>
    <w:rsid w:val="007E26B4"/>
    <w:rsid w:val="007F012B"/>
    <w:rsid w:val="007F033E"/>
    <w:rsid w:val="007F0417"/>
    <w:rsid w:val="007F07DE"/>
    <w:rsid w:val="007F1874"/>
    <w:rsid w:val="007F1F5B"/>
    <w:rsid w:val="007F7501"/>
    <w:rsid w:val="0081081F"/>
    <w:rsid w:val="0081255A"/>
    <w:rsid w:val="008155EE"/>
    <w:rsid w:val="00820331"/>
    <w:rsid w:val="00820FC3"/>
    <w:rsid w:val="00850A3B"/>
    <w:rsid w:val="008614E6"/>
    <w:rsid w:val="008773C8"/>
    <w:rsid w:val="00882A1D"/>
    <w:rsid w:val="00885641"/>
    <w:rsid w:val="00887644"/>
    <w:rsid w:val="00895D54"/>
    <w:rsid w:val="0089671E"/>
    <w:rsid w:val="008976DA"/>
    <w:rsid w:val="008A3C29"/>
    <w:rsid w:val="008B2471"/>
    <w:rsid w:val="008B285B"/>
    <w:rsid w:val="008B2B50"/>
    <w:rsid w:val="008B7E63"/>
    <w:rsid w:val="008C07FA"/>
    <w:rsid w:val="008C1506"/>
    <w:rsid w:val="008D081B"/>
    <w:rsid w:val="008D59BB"/>
    <w:rsid w:val="008D7BE4"/>
    <w:rsid w:val="008E0E09"/>
    <w:rsid w:val="008E7155"/>
    <w:rsid w:val="008F7086"/>
    <w:rsid w:val="009007DA"/>
    <w:rsid w:val="00905262"/>
    <w:rsid w:val="009067A2"/>
    <w:rsid w:val="00907290"/>
    <w:rsid w:val="00910712"/>
    <w:rsid w:val="009202CD"/>
    <w:rsid w:val="00921DC6"/>
    <w:rsid w:val="0093424F"/>
    <w:rsid w:val="0094348B"/>
    <w:rsid w:val="00945A20"/>
    <w:rsid w:val="00953CA7"/>
    <w:rsid w:val="00953F19"/>
    <w:rsid w:val="00956721"/>
    <w:rsid w:val="009651A2"/>
    <w:rsid w:val="00967DB9"/>
    <w:rsid w:val="00982272"/>
    <w:rsid w:val="00984DC6"/>
    <w:rsid w:val="00984E53"/>
    <w:rsid w:val="00995470"/>
    <w:rsid w:val="00995E58"/>
    <w:rsid w:val="009A142A"/>
    <w:rsid w:val="009B09A7"/>
    <w:rsid w:val="009C1A49"/>
    <w:rsid w:val="009D2B9A"/>
    <w:rsid w:val="009D2DD0"/>
    <w:rsid w:val="009D7167"/>
    <w:rsid w:val="009E0632"/>
    <w:rsid w:val="009E7680"/>
    <w:rsid w:val="009E7CE8"/>
    <w:rsid w:val="009F2701"/>
    <w:rsid w:val="009F2C54"/>
    <w:rsid w:val="00A005F2"/>
    <w:rsid w:val="00A04082"/>
    <w:rsid w:val="00A11F8E"/>
    <w:rsid w:val="00A3371D"/>
    <w:rsid w:val="00A36E67"/>
    <w:rsid w:val="00A45D20"/>
    <w:rsid w:val="00A50BA2"/>
    <w:rsid w:val="00A57964"/>
    <w:rsid w:val="00A61D91"/>
    <w:rsid w:val="00A66085"/>
    <w:rsid w:val="00A74028"/>
    <w:rsid w:val="00A7404E"/>
    <w:rsid w:val="00A81664"/>
    <w:rsid w:val="00A847B0"/>
    <w:rsid w:val="00AB498E"/>
    <w:rsid w:val="00AB5FF6"/>
    <w:rsid w:val="00AB656C"/>
    <w:rsid w:val="00AB74C8"/>
    <w:rsid w:val="00AD0461"/>
    <w:rsid w:val="00AD2FF7"/>
    <w:rsid w:val="00AE2264"/>
    <w:rsid w:val="00AE245D"/>
    <w:rsid w:val="00AE4F07"/>
    <w:rsid w:val="00AF2F3B"/>
    <w:rsid w:val="00B029B5"/>
    <w:rsid w:val="00B045C8"/>
    <w:rsid w:val="00B21E24"/>
    <w:rsid w:val="00B34088"/>
    <w:rsid w:val="00B35A43"/>
    <w:rsid w:val="00B410B4"/>
    <w:rsid w:val="00B429F0"/>
    <w:rsid w:val="00B50E91"/>
    <w:rsid w:val="00B517A0"/>
    <w:rsid w:val="00B52E00"/>
    <w:rsid w:val="00B565E1"/>
    <w:rsid w:val="00B6417D"/>
    <w:rsid w:val="00B66A79"/>
    <w:rsid w:val="00B810EC"/>
    <w:rsid w:val="00B81B26"/>
    <w:rsid w:val="00B867C1"/>
    <w:rsid w:val="00B87077"/>
    <w:rsid w:val="00B91F33"/>
    <w:rsid w:val="00B95D7F"/>
    <w:rsid w:val="00B9669A"/>
    <w:rsid w:val="00BA1C12"/>
    <w:rsid w:val="00BB2EBE"/>
    <w:rsid w:val="00BB4508"/>
    <w:rsid w:val="00BC699C"/>
    <w:rsid w:val="00BC6D78"/>
    <w:rsid w:val="00BD0E15"/>
    <w:rsid w:val="00BD2916"/>
    <w:rsid w:val="00BE397E"/>
    <w:rsid w:val="00BE6608"/>
    <w:rsid w:val="00BF687C"/>
    <w:rsid w:val="00C020A9"/>
    <w:rsid w:val="00C04E43"/>
    <w:rsid w:val="00C12B9D"/>
    <w:rsid w:val="00C14848"/>
    <w:rsid w:val="00C154AC"/>
    <w:rsid w:val="00C15717"/>
    <w:rsid w:val="00C371E2"/>
    <w:rsid w:val="00C41791"/>
    <w:rsid w:val="00C46640"/>
    <w:rsid w:val="00C5364A"/>
    <w:rsid w:val="00C5424B"/>
    <w:rsid w:val="00C72802"/>
    <w:rsid w:val="00C73092"/>
    <w:rsid w:val="00C80D01"/>
    <w:rsid w:val="00C86396"/>
    <w:rsid w:val="00C96D82"/>
    <w:rsid w:val="00CA198C"/>
    <w:rsid w:val="00CA2C51"/>
    <w:rsid w:val="00CB3D38"/>
    <w:rsid w:val="00CB4043"/>
    <w:rsid w:val="00CB5AF0"/>
    <w:rsid w:val="00CC573C"/>
    <w:rsid w:val="00CC6C4B"/>
    <w:rsid w:val="00CE3054"/>
    <w:rsid w:val="00CF1694"/>
    <w:rsid w:val="00CF1B4A"/>
    <w:rsid w:val="00CF2CC4"/>
    <w:rsid w:val="00CF2E6C"/>
    <w:rsid w:val="00D02276"/>
    <w:rsid w:val="00D06F82"/>
    <w:rsid w:val="00D1128B"/>
    <w:rsid w:val="00D16F3F"/>
    <w:rsid w:val="00D20B13"/>
    <w:rsid w:val="00D25018"/>
    <w:rsid w:val="00D43051"/>
    <w:rsid w:val="00D60614"/>
    <w:rsid w:val="00D6077E"/>
    <w:rsid w:val="00D622A6"/>
    <w:rsid w:val="00D62F1B"/>
    <w:rsid w:val="00D74BAD"/>
    <w:rsid w:val="00D8015B"/>
    <w:rsid w:val="00D82A2B"/>
    <w:rsid w:val="00D83978"/>
    <w:rsid w:val="00D85DAD"/>
    <w:rsid w:val="00D90D39"/>
    <w:rsid w:val="00DA01B2"/>
    <w:rsid w:val="00DA53AF"/>
    <w:rsid w:val="00DB24B3"/>
    <w:rsid w:val="00DB40AD"/>
    <w:rsid w:val="00DC6F0E"/>
    <w:rsid w:val="00DD3293"/>
    <w:rsid w:val="00DD52DE"/>
    <w:rsid w:val="00DE733F"/>
    <w:rsid w:val="00DF2F6F"/>
    <w:rsid w:val="00E00640"/>
    <w:rsid w:val="00E0782D"/>
    <w:rsid w:val="00E176C8"/>
    <w:rsid w:val="00E27CC5"/>
    <w:rsid w:val="00E30924"/>
    <w:rsid w:val="00E324DC"/>
    <w:rsid w:val="00E525DC"/>
    <w:rsid w:val="00E52EC5"/>
    <w:rsid w:val="00E53BE4"/>
    <w:rsid w:val="00E55588"/>
    <w:rsid w:val="00E700D6"/>
    <w:rsid w:val="00E72B84"/>
    <w:rsid w:val="00E72DA1"/>
    <w:rsid w:val="00E77281"/>
    <w:rsid w:val="00E86060"/>
    <w:rsid w:val="00E91089"/>
    <w:rsid w:val="00E920EC"/>
    <w:rsid w:val="00EA0319"/>
    <w:rsid w:val="00EB79CF"/>
    <w:rsid w:val="00EC1E40"/>
    <w:rsid w:val="00EC648A"/>
    <w:rsid w:val="00EC65BD"/>
    <w:rsid w:val="00ED33C5"/>
    <w:rsid w:val="00ED6348"/>
    <w:rsid w:val="00EE2717"/>
    <w:rsid w:val="00EE282D"/>
    <w:rsid w:val="00EE7641"/>
    <w:rsid w:val="00EF26F1"/>
    <w:rsid w:val="00F03580"/>
    <w:rsid w:val="00F14453"/>
    <w:rsid w:val="00F17E40"/>
    <w:rsid w:val="00F20622"/>
    <w:rsid w:val="00F20B55"/>
    <w:rsid w:val="00F24A83"/>
    <w:rsid w:val="00F274D4"/>
    <w:rsid w:val="00F37ADF"/>
    <w:rsid w:val="00F418D7"/>
    <w:rsid w:val="00F47051"/>
    <w:rsid w:val="00F67A56"/>
    <w:rsid w:val="00F74353"/>
    <w:rsid w:val="00F751C9"/>
    <w:rsid w:val="00F81F04"/>
    <w:rsid w:val="00F82F46"/>
    <w:rsid w:val="00F85C12"/>
    <w:rsid w:val="00F8790A"/>
    <w:rsid w:val="00F92E7A"/>
    <w:rsid w:val="00F958D2"/>
    <w:rsid w:val="00F96A66"/>
    <w:rsid w:val="00FA0BDF"/>
    <w:rsid w:val="00FA265A"/>
    <w:rsid w:val="00FA47F3"/>
    <w:rsid w:val="00FB2F01"/>
    <w:rsid w:val="00FB53AF"/>
    <w:rsid w:val="00FC49DE"/>
    <w:rsid w:val="00FC4CF7"/>
    <w:rsid w:val="00FC62AD"/>
    <w:rsid w:val="00FD2D6E"/>
    <w:rsid w:val="00FD788B"/>
    <w:rsid w:val="00FE035F"/>
    <w:rsid w:val="00FF1B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5CD95"/>
  <w15:docId w15:val="{EB364FF5-0E1E-4D2A-9CB4-58CCFFF99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9E8"/>
    <w:rPr>
      <w:lang w:val="id-ID"/>
    </w:rPr>
  </w:style>
  <w:style w:type="paragraph" w:styleId="Heading1">
    <w:name w:val="heading 1"/>
    <w:basedOn w:val="Normal"/>
    <w:next w:val="Normal"/>
    <w:link w:val="Heading1Char"/>
    <w:uiPriority w:val="9"/>
    <w:qFormat/>
    <w:rsid w:val="00BA1C1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numb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aliases w:val="page-numb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List Paragraph1,soal jawab,Colorful List - Accent 11,Body of text+1,Body of text+2,Body of text+3,List Paragraph11,kepala 1,subbab"/>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List Paragraph1 Char,soal jawab Char,Colorful List - Accent 11 Char,Body of text+1 Char,Body of text+2 Char,Body of text+3 Char,List Paragraph11 Char,kepala 1 Char,subbab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BC6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99C"/>
    <w:rPr>
      <w:rFonts w:ascii="Tahoma" w:hAnsi="Tahoma" w:cs="Tahoma"/>
      <w:sz w:val="16"/>
      <w:szCs w:val="16"/>
      <w:lang w:val="id-ID"/>
    </w:rPr>
  </w:style>
  <w:style w:type="character" w:customStyle="1" w:styleId="Heading1Char">
    <w:name w:val="Heading 1 Char"/>
    <w:basedOn w:val="DefaultParagraphFont"/>
    <w:link w:val="Heading1"/>
    <w:uiPriority w:val="99"/>
    <w:rsid w:val="00BA1C12"/>
    <w:rPr>
      <w:rFonts w:asciiTheme="majorHAnsi" w:eastAsiaTheme="majorEastAsia" w:hAnsiTheme="majorHAnsi" w:cstheme="majorBidi"/>
      <w:b/>
      <w:bCs/>
      <w:color w:val="2E74B5" w:themeColor="accent1" w:themeShade="BF"/>
      <w:sz w:val="28"/>
      <w:szCs w:val="28"/>
      <w:lang w:val="id-ID"/>
    </w:rPr>
  </w:style>
  <w:style w:type="paragraph" w:styleId="BodyTextIndent2">
    <w:name w:val="Body Text Indent 2"/>
    <w:basedOn w:val="Normal"/>
    <w:link w:val="BodyTextIndent2Char"/>
    <w:unhideWhenUsed/>
    <w:rsid w:val="0014784E"/>
    <w:pPr>
      <w:spacing w:after="120" w:line="480" w:lineRule="auto"/>
      <w:ind w:left="360"/>
    </w:pPr>
    <w:rPr>
      <w:lang w:val="en-US"/>
    </w:rPr>
  </w:style>
  <w:style w:type="character" w:customStyle="1" w:styleId="BodyTextIndent2Char">
    <w:name w:val="Body Text Indent 2 Char"/>
    <w:basedOn w:val="DefaultParagraphFont"/>
    <w:link w:val="BodyTextIndent2"/>
    <w:rsid w:val="0014784E"/>
  </w:style>
  <w:style w:type="character" w:customStyle="1" w:styleId="fontstyle01">
    <w:name w:val="fontstyle01"/>
    <w:basedOn w:val="DefaultParagraphFont"/>
    <w:rsid w:val="0014784E"/>
    <w:rPr>
      <w:rFonts w:ascii="Book Antiqua" w:hAnsi="Book Antiqua" w:hint="default"/>
      <w:b w:val="0"/>
      <w:bCs w:val="0"/>
      <w:i w:val="0"/>
      <w:iCs w:val="0"/>
      <w:color w:val="000000"/>
      <w:sz w:val="22"/>
      <w:szCs w:val="22"/>
    </w:rPr>
  </w:style>
  <w:style w:type="character" w:styleId="Emphasis">
    <w:name w:val="Emphasis"/>
    <w:basedOn w:val="DefaultParagraphFont"/>
    <w:uiPriority w:val="20"/>
    <w:qFormat/>
    <w:rsid w:val="000A4792"/>
    <w:rPr>
      <w:i/>
      <w:iCs/>
    </w:rPr>
  </w:style>
  <w:style w:type="character" w:styleId="Strong">
    <w:name w:val="Strong"/>
    <w:basedOn w:val="DefaultParagraphFont"/>
    <w:uiPriority w:val="22"/>
    <w:qFormat/>
    <w:rsid w:val="000A4792"/>
    <w:rPr>
      <w:b/>
      <w:bCs/>
    </w:rPr>
  </w:style>
  <w:style w:type="paragraph" w:styleId="FootnoteText">
    <w:name w:val="footnote text"/>
    <w:aliases w:val="Footnote Text Char Char Char,Footnote Text Char Char Char Char Char Char Char Char Char Char Char Char,Footnote Text Char Char,Footnote Text Char Char Char Char Char Char Char Char Char Char,Footnote Text Char Ch Ch, Char,Char"/>
    <w:basedOn w:val="Normal"/>
    <w:link w:val="FootnoteTextChar"/>
    <w:uiPriority w:val="99"/>
    <w:unhideWhenUsed/>
    <w:rsid w:val="000A4792"/>
    <w:pPr>
      <w:spacing w:after="0" w:line="240" w:lineRule="auto"/>
    </w:pPr>
    <w:rPr>
      <w:sz w:val="20"/>
      <w:szCs w:val="20"/>
    </w:rPr>
  </w:style>
  <w:style w:type="character" w:customStyle="1" w:styleId="FootnoteTextChar">
    <w:name w:val="Footnote Text Char"/>
    <w:aliases w:val="Footnote Text Char Char Char Char,Footnote Text Char Char Char Char Char Char Char Char Char Char Char Char Char,Footnote Text Char Char Char1,Footnote Text Char Char Char Char Char Char Char Char Char Char Char, Char Char,Char Char"/>
    <w:basedOn w:val="DefaultParagraphFont"/>
    <w:link w:val="FootnoteText"/>
    <w:uiPriority w:val="99"/>
    <w:rsid w:val="000A4792"/>
    <w:rPr>
      <w:sz w:val="20"/>
      <w:szCs w:val="20"/>
      <w:lang w:val="id-ID"/>
    </w:rPr>
  </w:style>
  <w:style w:type="character" w:customStyle="1" w:styleId="fontstyle21">
    <w:name w:val="fontstyle21"/>
    <w:rsid w:val="000A4792"/>
    <w:rPr>
      <w:rFonts w:ascii="Book Antiqua" w:hAnsi="Book Antiqua" w:hint="default"/>
      <w:b w:val="0"/>
      <w:bCs w:val="0"/>
      <w:i/>
      <w:iCs/>
      <w:color w:val="000000"/>
      <w:sz w:val="22"/>
      <w:szCs w:val="22"/>
    </w:rPr>
  </w:style>
  <w:style w:type="character" w:styleId="CommentReference">
    <w:name w:val="annotation reference"/>
    <w:basedOn w:val="DefaultParagraphFont"/>
    <w:uiPriority w:val="99"/>
    <w:semiHidden/>
    <w:unhideWhenUsed/>
    <w:rsid w:val="009E7680"/>
    <w:rPr>
      <w:sz w:val="16"/>
      <w:szCs w:val="16"/>
    </w:rPr>
  </w:style>
  <w:style w:type="paragraph" w:styleId="CommentText">
    <w:name w:val="annotation text"/>
    <w:basedOn w:val="Normal"/>
    <w:link w:val="CommentTextChar"/>
    <w:uiPriority w:val="99"/>
    <w:semiHidden/>
    <w:unhideWhenUsed/>
    <w:rsid w:val="009E7680"/>
    <w:pPr>
      <w:spacing w:line="240" w:lineRule="auto"/>
    </w:pPr>
    <w:rPr>
      <w:sz w:val="20"/>
      <w:szCs w:val="20"/>
    </w:rPr>
  </w:style>
  <w:style w:type="character" w:customStyle="1" w:styleId="CommentTextChar">
    <w:name w:val="Comment Text Char"/>
    <w:basedOn w:val="DefaultParagraphFont"/>
    <w:link w:val="CommentText"/>
    <w:uiPriority w:val="99"/>
    <w:semiHidden/>
    <w:rsid w:val="009E7680"/>
    <w:rPr>
      <w:sz w:val="20"/>
      <w:szCs w:val="20"/>
      <w:lang w:val="id-ID"/>
    </w:rPr>
  </w:style>
  <w:style w:type="paragraph" w:styleId="CommentSubject">
    <w:name w:val="annotation subject"/>
    <w:basedOn w:val="CommentText"/>
    <w:next w:val="CommentText"/>
    <w:link w:val="CommentSubjectChar"/>
    <w:uiPriority w:val="99"/>
    <w:semiHidden/>
    <w:unhideWhenUsed/>
    <w:rsid w:val="009E7680"/>
    <w:rPr>
      <w:b/>
      <w:bCs/>
    </w:rPr>
  </w:style>
  <w:style w:type="character" w:customStyle="1" w:styleId="CommentSubjectChar">
    <w:name w:val="Comment Subject Char"/>
    <w:basedOn w:val="CommentTextChar"/>
    <w:link w:val="CommentSubject"/>
    <w:uiPriority w:val="99"/>
    <w:semiHidden/>
    <w:rsid w:val="009E7680"/>
    <w:rPr>
      <w:b/>
      <w:bCs/>
      <w:sz w:val="20"/>
      <w:szCs w:val="20"/>
      <w:lang w:val="id-ID"/>
    </w:rPr>
  </w:style>
  <w:style w:type="character" w:customStyle="1" w:styleId="label">
    <w:name w:val="label"/>
    <w:basedOn w:val="DefaultParagraphFont"/>
    <w:rsid w:val="00433E49"/>
  </w:style>
  <w:style w:type="character" w:customStyle="1" w:styleId="value">
    <w:name w:val="value"/>
    <w:basedOn w:val="DefaultParagraphFont"/>
    <w:rsid w:val="00433E49"/>
  </w:style>
  <w:style w:type="character" w:customStyle="1" w:styleId="tlid-translation">
    <w:name w:val="tlid-translation"/>
    <w:basedOn w:val="DefaultParagraphFont"/>
    <w:rsid w:val="00FB2F01"/>
  </w:style>
  <w:style w:type="character" w:customStyle="1" w:styleId="st">
    <w:name w:val="st"/>
    <w:basedOn w:val="DefaultParagraphFont"/>
    <w:rsid w:val="00050A0D"/>
  </w:style>
  <w:style w:type="character" w:styleId="FollowedHyperlink">
    <w:name w:val="FollowedHyperlink"/>
    <w:basedOn w:val="DefaultParagraphFont"/>
    <w:uiPriority w:val="99"/>
    <w:semiHidden/>
    <w:unhideWhenUsed/>
    <w:rsid w:val="008C07FA"/>
    <w:rPr>
      <w:color w:val="954F72" w:themeColor="followedHyperlink"/>
      <w:u w:val="single"/>
    </w:rPr>
  </w:style>
  <w:style w:type="paragraph" w:customStyle="1" w:styleId="JPBIlicense">
    <w:name w:val="JPBI license"/>
    <w:basedOn w:val="Normal"/>
    <w:qFormat/>
    <w:rsid w:val="00111C3C"/>
    <w:pPr>
      <w:framePr w:hSpace="187" w:wrap="around" w:vAnchor="text" w:hAnchor="text" w:y="1"/>
      <w:spacing w:after="0" w:line="200" w:lineRule="exact"/>
      <w:suppressOverlap/>
      <w:jc w:val="right"/>
    </w:pPr>
    <w:rPr>
      <w:rFonts w:ascii="Arial Narrow" w:eastAsia="Times New Roman" w:hAnsi="Arial Narrow" w:cs="Times New Roman"/>
      <w:sz w:val="18"/>
      <w:szCs w:val="14"/>
    </w:rPr>
  </w:style>
  <w:style w:type="character" w:customStyle="1" w:styleId="breakword">
    <w:name w:val="breakword"/>
    <w:basedOn w:val="DefaultParagraphFont"/>
    <w:rsid w:val="00111C3C"/>
  </w:style>
  <w:style w:type="table" w:customStyle="1" w:styleId="PlainTable21">
    <w:name w:val="Plain Table 21"/>
    <w:basedOn w:val="TableNormal"/>
    <w:uiPriority w:val="42"/>
    <w:rsid w:val="00A7404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ED6348"/>
    <w:rPr>
      <w:rFonts w:ascii="Calibri" w:eastAsia="Calibri" w:hAnsi="Calibri" w:cs="Times New Roman"/>
      <w:lang w:val="en-US"/>
    </w:rPr>
  </w:style>
  <w:style w:type="paragraph" w:customStyle="1" w:styleId="JPBIKeyword">
    <w:name w:val="JPBI Keyword"/>
    <w:rsid w:val="00487D35"/>
    <w:pPr>
      <w:spacing w:after="0" w:line="200" w:lineRule="exact"/>
    </w:pPr>
    <w:rPr>
      <w:rFonts w:ascii="Arial Narrow" w:eastAsia="Times New Roman" w:hAnsi="Arial Narrow" w:cs="Times New Roman"/>
      <w:sz w:val="16"/>
      <w:szCs w:val="20"/>
    </w:rPr>
  </w:style>
  <w:style w:type="paragraph" w:styleId="BodyTextIndent">
    <w:name w:val="Body Text Indent"/>
    <w:basedOn w:val="Normal"/>
    <w:link w:val="BodyTextIndentChar"/>
    <w:uiPriority w:val="99"/>
    <w:semiHidden/>
    <w:unhideWhenUsed/>
    <w:rsid w:val="002C567C"/>
    <w:pPr>
      <w:spacing w:after="120"/>
      <w:ind w:left="360"/>
    </w:pPr>
    <w:rPr>
      <w:rFonts w:ascii="Calibri" w:eastAsia="Calibri" w:hAnsi="Calibri" w:cs="Times New Roman"/>
      <w:lang w:val="en-US"/>
    </w:rPr>
  </w:style>
  <w:style w:type="character" w:customStyle="1" w:styleId="BodyTextIndentChar">
    <w:name w:val="Body Text Indent Char"/>
    <w:basedOn w:val="DefaultParagraphFont"/>
    <w:link w:val="BodyTextIndent"/>
    <w:uiPriority w:val="99"/>
    <w:semiHidden/>
    <w:rsid w:val="002C567C"/>
    <w:rPr>
      <w:rFonts w:ascii="Calibri" w:eastAsia="Calibri" w:hAnsi="Calibri" w:cs="Times New Roman"/>
    </w:rPr>
  </w:style>
  <w:style w:type="character" w:customStyle="1" w:styleId="hps">
    <w:name w:val="hps"/>
    <w:basedOn w:val="DefaultParagraphFont"/>
    <w:rsid w:val="002C567C"/>
  </w:style>
  <w:style w:type="character" w:styleId="HTMLCite">
    <w:name w:val="HTML Cite"/>
    <w:uiPriority w:val="99"/>
    <w:semiHidden/>
    <w:unhideWhenUsed/>
    <w:rsid w:val="007551D1"/>
    <w:rPr>
      <w:i/>
      <w:iCs/>
    </w:rPr>
  </w:style>
  <w:style w:type="character" w:customStyle="1" w:styleId="mw-headline">
    <w:name w:val="mw-headline"/>
    <w:basedOn w:val="DefaultParagraphFont"/>
    <w:rsid w:val="00670960"/>
  </w:style>
  <w:style w:type="character" w:customStyle="1" w:styleId="apple-converted-space">
    <w:name w:val="apple-converted-space"/>
    <w:rsid w:val="00670960"/>
  </w:style>
  <w:style w:type="character" w:customStyle="1" w:styleId="mediumtext">
    <w:name w:val="medium_text"/>
    <w:basedOn w:val="DefaultParagraphFont"/>
    <w:rsid w:val="00564775"/>
  </w:style>
  <w:style w:type="character" w:customStyle="1" w:styleId="viiyi">
    <w:name w:val="viiyi"/>
    <w:basedOn w:val="DefaultParagraphFont"/>
    <w:rsid w:val="000B11F7"/>
  </w:style>
  <w:style w:type="character" w:customStyle="1" w:styleId="jlqj4b">
    <w:name w:val="jlqj4b"/>
    <w:basedOn w:val="DefaultParagraphFont"/>
    <w:rsid w:val="000B11F7"/>
  </w:style>
  <w:style w:type="paragraph" w:styleId="NormalWeb">
    <w:name w:val="Normal (Web)"/>
    <w:basedOn w:val="Normal"/>
    <w:uiPriority w:val="99"/>
    <w:unhideWhenUsed/>
    <w:rsid w:val="00EC648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JRPMBody">
    <w:name w:val="JRPM_Body"/>
    <w:basedOn w:val="Normal"/>
    <w:qFormat/>
    <w:rsid w:val="00910712"/>
    <w:pPr>
      <w:spacing w:after="0" w:line="240" w:lineRule="auto"/>
      <w:ind w:firstLine="567"/>
      <w:jc w:val="both"/>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443035">
      <w:bodyDiv w:val="1"/>
      <w:marLeft w:val="0"/>
      <w:marRight w:val="0"/>
      <w:marTop w:val="0"/>
      <w:marBottom w:val="0"/>
      <w:divBdr>
        <w:top w:val="none" w:sz="0" w:space="0" w:color="auto"/>
        <w:left w:val="none" w:sz="0" w:space="0" w:color="auto"/>
        <w:bottom w:val="none" w:sz="0" w:space="0" w:color="auto"/>
        <w:right w:val="none" w:sz="0" w:space="0" w:color="auto"/>
      </w:divBdr>
    </w:div>
    <w:div w:id="650402826">
      <w:bodyDiv w:val="1"/>
      <w:marLeft w:val="0"/>
      <w:marRight w:val="0"/>
      <w:marTop w:val="0"/>
      <w:marBottom w:val="0"/>
      <w:divBdr>
        <w:top w:val="none" w:sz="0" w:space="0" w:color="auto"/>
        <w:left w:val="none" w:sz="0" w:space="0" w:color="auto"/>
        <w:bottom w:val="none" w:sz="0" w:space="0" w:color="auto"/>
        <w:right w:val="none" w:sz="0" w:space="0" w:color="auto"/>
      </w:divBdr>
    </w:div>
    <w:div w:id="740252647">
      <w:bodyDiv w:val="1"/>
      <w:marLeft w:val="0"/>
      <w:marRight w:val="0"/>
      <w:marTop w:val="0"/>
      <w:marBottom w:val="0"/>
      <w:divBdr>
        <w:top w:val="none" w:sz="0" w:space="0" w:color="auto"/>
        <w:left w:val="none" w:sz="0" w:space="0" w:color="auto"/>
        <w:bottom w:val="none" w:sz="0" w:space="0" w:color="auto"/>
        <w:right w:val="none" w:sz="0" w:space="0" w:color="auto"/>
      </w:divBdr>
      <w:divsChild>
        <w:div w:id="212156933">
          <w:marLeft w:val="0"/>
          <w:marRight w:val="0"/>
          <w:marTop w:val="0"/>
          <w:marBottom w:val="0"/>
          <w:divBdr>
            <w:top w:val="none" w:sz="0" w:space="0" w:color="auto"/>
            <w:left w:val="none" w:sz="0" w:space="0" w:color="auto"/>
            <w:bottom w:val="none" w:sz="0" w:space="0" w:color="auto"/>
            <w:right w:val="none" w:sz="0" w:space="0" w:color="auto"/>
          </w:divBdr>
        </w:div>
        <w:div w:id="1291126085">
          <w:marLeft w:val="0"/>
          <w:marRight w:val="0"/>
          <w:marTop w:val="0"/>
          <w:marBottom w:val="0"/>
          <w:divBdr>
            <w:top w:val="none" w:sz="0" w:space="0" w:color="auto"/>
            <w:left w:val="none" w:sz="0" w:space="0" w:color="auto"/>
            <w:bottom w:val="none" w:sz="0" w:space="0" w:color="auto"/>
            <w:right w:val="none" w:sz="0" w:space="0" w:color="auto"/>
          </w:divBdr>
        </w:div>
        <w:div w:id="858275071">
          <w:marLeft w:val="0"/>
          <w:marRight w:val="0"/>
          <w:marTop w:val="0"/>
          <w:marBottom w:val="0"/>
          <w:divBdr>
            <w:top w:val="none" w:sz="0" w:space="0" w:color="auto"/>
            <w:left w:val="none" w:sz="0" w:space="0" w:color="auto"/>
            <w:bottom w:val="none" w:sz="0" w:space="0" w:color="auto"/>
            <w:right w:val="none" w:sz="0" w:space="0" w:color="auto"/>
          </w:divBdr>
        </w:div>
      </w:divsChild>
    </w:div>
    <w:div w:id="1065302523">
      <w:bodyDiv w:val="1"/>
      <w:marLeft w:val="0"/>
      <w:marRight w:val="0"/>
      <w:marTop w:val="0"/>
      <w:marBottom w:val="0"/>
      <w:divBdr>
        <w:top w:val="none" w:sz="0" w:space="0" w:color="auto"/>
        <w:left w:val="none" w:sz="0" w:space="0" w:color="auto"/>
        <w:bottom w:val="none" w:sz="0" w:space="0" w:color="auto"/>
        <w:right w:val="none" w:sz="0" w:space="0" w:color="auto"/>
      </w:divBdr>
    </w:div>
    <w:div w:id="1095789867">
      <w:bodyDiv w:val="1"/>
      <w:marLeft w:val="0"/>
      <w:marRight w:val="0"/>
      <w:marTop w:val="0"/>
      <w:marBottom w:val="0"/>
      <w:divBdr>
        <w:top w:val="none" w:sz="0" w:space="0" w:color="auto"/>
        <w:left w:val="none" w:sz="0" w:space="0" w:color="auto"/>
        <w:bottom w:val="none" w:sz="0" w:space="0" w:color="auto"/>
        <w:right w:val="none" w:sz="0" w:space="0" w:color="auto"/>
      </w:divBdr>
    </w:div>
    <w:div w:id="1400205116">
      <w:bodyDiv w:val="1"/>
      <w:marLeft w:val="0"/>
      <w:marRight w:val="0"/>
      <w:marTop w:val="0"/>
      <w:marBottom w:val="0"/>
      <w:divBdr>
        <w:top w:val="none" w:sz="0" w:space="0" w:color="auto"/>
        <w:left w:val="none" w:sz="0" w:space="0" w:color="auto"/>
        <w:bottom w:val="none" w:sz="0" w:space="0" w:color="auto"/>
        <w:right w:val="none" w:sz="0" w:space="0" w:color="auto"/>
      </w:divBdr>
    </w:div>
    <w:div w:id="1500656784">
      <w:bodyDiv w:val="1"/>
      <w:marLeft w:val="0"/>
      <w:marRight w:val="0"/>
      <w:marTop w:val="0"/>
      <w:marBottom w:val="0"/>
      <w:divBdr>
        <w:top w:val="none" w:sz="0" w:space="0" w:color="auto"/>
        <w:left w:val="none" w:sz="0" w:space="0" w:color="auto"/>
        <w:bottom w:val="none" w:sz="0" w:space="0" w:color="auto"/>
        <w:right w:val="none" w:sz="0" w:space="0" w:color="auto"/>
      </w:divBdr>
    </w:div>
    <w:div w:id="172925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4" Type="http://schemas.openxmlformats.org/officeDocument/2006/relationships/chart" Target="charts/chart1.xml"/></Relationships>
</file>

<file path=word/_rels/header2.xml.rels><?xml version="1.0" encoding="UTF-8" standalone="yes"?>
<Relationships xmlns="http://schemas.openxmlformats.org/package/2006/relationships"><Relationship Id="rId3" Type="http://schemas.openxmlformats.org/officeDocument/2006/relationships/hyperlink" Target="mailto:reflectionjournal21@gmail.com" TargetMode="External"/><Relationship Id="rId2" Type="http://schemas.openxmlformats.org/officeDocument/2006/relationships/hyperlink" Target="https://journal-center.litpam.com/index.php/RJ" TargetMode="External"/><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D:\NAIK%20SEMINAR%20PROPOSAL\CETAK%20PROPOSAL%2020%20mei\TESIS%2016%20januari%202018\DATA%20YUNITA\Olah%20Data%20Yun.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299219596542244"/>
          <c:y val="4.5403492805365306E-2"/>
          <c:w val="0.66369230311239458"/>
          <c:h val="0.59589361522961204"/>
        </c:manualLayout>
      </c:layout>
      <c:barChart>
        <c:barDir val="col"/>
        <c:grouping val="clustered"/>
        <c:varyColors val="0"/>
        <c:ser>
          <c:idx val="0"/>
          <c:order val="0"/>
          <c:tx>
            <c:v>Tanggapan Mahasiswa</c:v>
          </c:tx>
          <c:spPr>
            <a:pattFill prst="pct10">
              <a:fgClr>
                <a:sysClr val="windowText" lastClr="000000"/>
              </a:fgClr>
              <a:bgClr>
                <a:sysClr val="window" lastClr="FFFFFF"/>
              </a:bgClr>
            </a:pattFill>
          </c:spPr>
          <c:invertIfNegative val="0"/>
          <c:cat>
            <c:strRef>
              <c:f>Angket!$B$21:$K$24</c:f>
              <c:strCache>
                <c:ptCount val="4"/>
                <c:pt idx="0">
                  <c:v>kemudahan menggunakan PhET</c:v>
                </c:pt>
                <c:pt idx="1">
                  <c:v>ketertarikan dengan PhET</c:v>
                </c:pt>
                <c:pt idx="2">
                  <c:v>pemahaman materi dengan PhET</c:v>
                </c:pt>
                <c:pt idx="3">
                  <c:v>kesesuaian PhET dengan materi</c:v>
                </c:pt>
              </c:strCache>
            </c:strRef>
          </c:cat>
          <c:val>
            <c:numRef>
              <c:f>Angket!$R$21:$R$24</c:f>
              <c:numCache>
                <c:formatCode>General</c:formatCode>
                <c:ptCount val="4"/>
                <c:pt idx="0">
                  <c:v>3.5625</c:v>
                </c:pt>
                <c:pt idx="1">
                  <c:v>3.6666666666666665</c:v>
                </c:pt>
                <c:pt idx="2">
                  <c:v>3.5625</c:v>
                </c:pt>
                <c:pt idx="3">
                  <c:v>3.5</c:v>
                </c:pt>
              </c:numCache>
            </c:numRef>
          </c:val>
          <c:extLst>
            <c:ext xmlns:c16="http://schemas.microsoft.com/office/drawing/2014/chart" uri="{C3380CC4-5D6E-409C-BE32-E72D297353CC}">
              <c16:uniqueId val="{00000000-4229-4AD1-8712-2CF06C953C54}"/>
            </c:ext>
          </c:extLst>
        </c:ser>
        <c:dLbls>
          <c:showLegendKey val="0"/>
          <c:showVal val="0"/>
          <c:showCatName val="0"/>
          <c:showSerName val="0"/>
          <c:showPercent val="0"/>
          <c:showBubbleSize val="0"/>
        </c:dLbls>
        <c:gapWidth val="150"/>
        <c:axId val="382519168"/>
        <c:axId val="386150400"/>
      </c:barChart>
      <c:catAx>
        <c:axId val="382519168"/>
        <c:scaling>
          <c:orientation val="minMax"/>
        </c:scaling>
        <c:delete val="1"/>
        <c:axPos val="b"/>
        <c:title>
          <c:tx>
            <c:rich>
              <a:bodyPr/>
              <a:lstStyle/>
              <a:p>
                <a:pPr algn="l">
                  <a:defRPr/>
                </a:pPr>
                <a:r>
                  <a:rPr lang="en-US"/>
                  <a:t>Analysis          Inferece       Evaluation       Conclusion</a:t>
                </a:r>
              </a:p>
            </c:rich>
          </c:tx>
          <c:layout>
            <c:manualLayout>
              <c:xMode val="edge"/>
              <c:yMode val="edge"/>
              <c:x val="0.19592218269502701"/>
              <c:y val="0.64129723510588577"/>
            </c:manualLayout>
          </c:layout>
          <c:overlay val="0"/>
        </c:title>
        <c:numFmt formatCode="General" sourceLinked="0"/>
        <c:majorTickMark val="out"/>
        <c:minorTickMark val="none"/>
        <c:tickLblPos val="nextTo"/>
        <c:crossAx val="386150400"/>
        <c:crosses val="autoZero"/>
        <c:auto val="1"/>
        <c:lblAlgn val="ctr"/>
        <c:lblOffset val="100"/>
        <c:noMultiLvlLbl val="0"/>
      </c:catAx>
      <c:valAx>
        <c:axId val="386150400"/>
        <c:scaling>
          <c:orientation val="minMax"/>
        </c:scaling>
        <c:delete val="0"/>
        <c:axPos val="l"/>
        <c:majorGridlines/>
        <c:numFmt formatCode="General" sourceLinked="1"/>
        <c:majorTickMark val="out"/>
        <c:minorTickMark val="none"/>
        <c:tickLblPos val="nextTo"/>
        <c:crossAx val="382519168"/>
        <c:crosses val="autoZero"/>
        <c:crossBetween val="between"/>
      </c:valAx>
    </c:plotArea>
    <c:plotVisOnly val="1"/>
    <c:dispBlanksAs val="gap"/>
    <c:showDLblsOverMax val="0"/>
  </c:chart>
  <c:spPr>
    <a:ln>
      <a:noFill/>
    </a:ln>
  </c:spPr>
  <c:txPr>
    <a:bodyPr/>
    <a:lstStyle/>
    <a:p>
      <a:pPr>
        <a:defRPr sz="1050" b="0">
          <a:solidFill>
            <a:schemeClr val="tx1"/>
          </a:solidFill>
          <a:latin typeface="Book Antiqua" panose="02040602050305030304" pitchFamily="18" charset="0"/>
          <a:ea typeface="Verdana" pitchFamily="34" charset="0"/>
          <a:cs typeface="Verdana" pitchFamily="34" charset="0"/>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0.53138</cdr:x>
      <cdr:y>0.23265</cdr:y>
    </cdr:from>
    <cdr:to>
      <cdr:x>0.63346</cdr:x>
      <cdr:y>0.3843</cdr:y>
    </cdr:to>
    <cdr:sp macro="" textlink="">
      <cdr:nvSpPr>
        <cdr:cNvPr id="2" name="Rectangle 1"/>
        <cdr:cNvSpPr/>
      </cdr:nvSpPr>
      <cdr:spPr>
        <a:xfrm xmlns:a="http://schemas.openxmlformats.org/drawingml/2006/main">
          <a:off x="2677453" y="547046"/>
          <a:ext cx="514353" cy="356591"/>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sz="1100">
              <a:solidFill>
                <a:sysClr val="windowText" lastClr="000000"/>
              </a:solidFill>
            </a:rPr>
            <a:t>3.56</a:t>
          </a:r>
        </a:p>
      </cdr:txBody>
    </cdr:sp>
  </cdr:relSizeAnchor>
  <cdr:relSizeAnchor xmlns:cdr="http://schemas.openxmlformats.org/drawingml/2006/chartDrawing">
    <cdr:from>
      <cdr:x>0.20197</cdr:x>
      <cdr:y>0.23383</cdr:y>
    </cdr:from>
    <cdr:to>
      <cdr:x>0.30405</cdr:x>
      <cdr:y>0.40096</cdr:y>
    </cdr:to>
    <cdr:sp macro="" textlink="">
      <cdr:nvSpPr>
        <cdr:cNvPr id="3" name="Rectangle 2"/>
        <cdr:cNvSpPr/>
      </cdr:nvSpPr>
      <cdr:spPr>
        <a:xfrm xmlns:a="http://schemas.openxmlformats.org/drawingml/2006/main">
          <a:off x="1017671" y="549831"/>
          <a:ext cx="514353" cy="39299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1100">
              <a:solidFill>
                <a:sysClr val="windowText" lastClr="000000"/>
              </a:solidFill>
            </a:rPr>
            <a:t>3.56</a:t>
          </a:r>
        </a:p>
      </cdr:txBody>
    </cdr:sp>
  </cdr:relSizeAnchor>
  <cdr:relSizeAnchor xmlns:cdr="http://schemas.openxmlformats.org/drawingml/2006/chartDrawing">
    <cdr:from>
      <cdr:x>0.36661</cdr:x>
      <cdr:y>0.02014</cdr:y>
    </cdr:from>
    <cdr:to>
      <cdr:x>0.46053</cdr:x>
      <cdr:y>0.16355</cdr:y>
    </cdr:to>
    <cdr:sp macro="" textlink="">
      <cdr:nvSpPr>
        <cdr:cNvPr id="4" name="Rectangle 3"/>
        <cdr:cNvSpPr/>
      </cdr:nvSpPr>
      <cdr:spPr>
        <a:xfrm xmlns:a="http://schemas.openxmlformats.org/drawingml/2006/main">
          <a:off x="1847247" y="47364"/>
          <a:ext cx="473237" cy="33721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1100">
              <a:solidFill>
                <a:sysClr val="windowText" lastClr="000000"/>
              </a:solidFill>
            </a:rPr>
            <a:t>3.67</a:t>
          </a:r>
        </a:p>
      </cdr:txBody>
    </cdr:sp>
  </cdr:relSizeAnchor>
  <cdr:relSizeAnchor xmlns:cdr="http://schemas.openxmlformats.org/drawingml/2006/chartDrawing">
    <cdr:from>
      <cdr:x>0.70142</cdr:x>
      <cdr:y>0.34715</cdr:y>
    </cdr:from>
    <cdr:to>
      <cdr:x>0.80351</cdr:x>
      <cdr:y>0.46941</cdr:y>
    </cdr:to>
    <cdr:sp macro="" textlink="">
      <cdr:nvSpPr>
        <cdr:cNvPr id="5" name="Rectangle 4"/>
        <cdr:cNvSpPr/>
      </cdr:nvSpPr>
      <cdr:spPr>
        <a:xfrm xmlns:a="http://schemas.openxmlformats.org/drawingml/2006/main">
          <a:off x="3534262" y="816283"/>
          <a:ext cx="514404" cy="287483"/>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1100">
              <a:solidFill>
                <a:sysClr val="windowText" lastClr="000000"/>
              </a:solidFill>
            </a:rPr>
            <a:t>3.5</a:t>
          </a:r>
        </a:p>
      </cdr:txBody>
    </cdr:sp>
  </cdr:relSizeAnchor>
  <cdr:relSizeAnchor xmlns:cdr="http://schemas.openxmlformats.org/drawingml/2006/chartDrawing">
    <cdr:from>
      <cdr:x>0.03214</cdr:x>
      <cdr:y>0</cdr:y>
    </cdr:from>
    <cdr:to>
      <cdr:x>0.09594</cdr:x>
      <cdr:y>0.72146</cdr:y>
    </cdr:to>
    <cdr:sp macro="" textlink="">
      <cdr:nvSpPr>
        <cdr:cNvPr id="6" name="Rectangle 5"/>
        <cdr:cNvSpPr/>
      </cdr:nvSpPr>
      <cdr:spPr>
        <a:xfrm xmlns:a="http://schemas.openxmlformats.org/drawingml/2006/main" rot="16200000">
          <a:off x="-429803" y="591731"/>
          <a:ext cx="1504950" cy="321487"/>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pPr algn="ctr"/>
          <a:r>
            <a:rPr lang="en-US" sz="1100" b="0" baseline="0">
              <a:solidFill>
                <a:sysClr val="windowText" lastClr="000000"/>
              </a:solidFill>
              <a:latin typeface="Book Antiqua" panose="02040602050305030304" pitchFamily="18" charset="0"/>
              <a:ea typeface="Verdana" pitchFamily="34" charset="0"/>
              <a:cs typeface="Verdana" pitchFamily="34" charset="0"/>
            </a:rPr>
            <a:t>Score</a:t>
          </a:r>
          <a:endParaRPr lang="en-US" sz="1100" b="0">
            <a:solidFill>
              <a:sysClr val="windowText" lastClr="000000"/>
            </a:solidFill>
            <a:latin typeface="Book Antiqua" panose="02040602050305030304" pitchFamily="18" charset="0"/>
            <a:ea typeface="Verdana" pitchFamily="34" charset="0"/>
            <a:cs typeface="Verdana" pitchFamily="34" charset="0"/>
          </a:endParaRPr>
        </a:p>
      </cdr:txBody>
    </cdr:sp>
  </cdr:relSizeAnchor>
  <cdr:relSizeAnchor xmlns:cdr="http://schemas.openxmlformats.org/drawingml/2006/chartDrawing">
    <cdr:from>
      <cdr:x>0.24989</cdr:x>
      <cdr:y>0.76417</cdr:y>
    </cdr:from>
    <cdr:to>
      <cdr:x>0.67333</cdr:x>
      <cdr:y>0.8727</cdr:y>
    </cdr:to>
    <cdr:sp macro="" textlink="">
      <cdr:nvSpPr>
        <cdr:cNvPr id="7" name="Rectangle 6"/>
        <cdr:cNvSpPr/>
      </cdr:nvSpPr>
      <cdr:spPr>
        <a:xfrm xmlns:a="http://schemas.openxmlformats.org/drawingml/2006/main">
          <a:off x="1259129" y="1594034"/>
          <a:ext cx="2133598" cy="22639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pPr algn="ctr"/>
          <a:r>
            <a:rPr lang="en-US" sz="1100" b="0">
              <a:solidFill>
                <a:sysClr val="windowText" lastClr="000000"/>
              </a:solidFill>
              <a:latin typeface="Book Antiqua" panose="02040602050305030304" pitchFamily="18" charset="0"/>
              <a:ea typeface="Verdana" pitchFamily="34" charset="0"/>
              <a:cs typeface="Verdana" pitchFamily="34" charset="0"/>
            </a:rPr>
            <a:t>Thinking skills indicator</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C37C7F46-6A6B-4CFC-8869-F089687E4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1720</Words>
  <Characters>9809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Hunaepi</cp:lastModifiedBy>
  <cp:revision>4</cp:revision>
  <cp:lastPrinted>2020-05-12T13:05:00Z</cp:lastPrinted>
  <dcterms:created xsi:type="dcterms:W3CDTF">2024-04-19T07:11:00Z</dcterms:created>
  <dcterms:modified xsi:type="dcterms:W3CDTF">2026-01-15T19:16:00Z</dcterms:modified>
</cp:coreProperties>
</file>